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7FE2CE" w14:textId="77777777" w:rsidR="000525FD" w:rsidRDefault="000525FD">
      <w:pPr>
        <w:jc w:val="center"/>
        <w:rPr>
          <w:rFonts w:ascii="Antique Olive" w:hAnsi="Antique Olive"/>
          <w:b/>
          <w:bCs/>
        </w:rPr>
      </w:pPr>
      <w:r>
        <w:rPr>
          <w:rFonts w:ascii="Antique Olive" w:hAnsi="Antique Olive"/>
          <w:b/>
          <w:bCs/>
        </w:rPr>
        <w:t xml:space="preserve">THE </w:t>
      </w:r>
      <w:smartTag w:uri="urn:schemas-microsoft-com:office:smarttags" w:element="place">
        <w:smartTag w:uri="urn:schemas-microsoft-com:office:smarttags" w:element="State">
          <w:r>
            <w:rPr>
              <w:rFonts w:ascii="Antique Olive" w:hAnsi="Antique Olive"/>
              <w:b/>
              <w:bCs/>
            </w:rPr>
            <w:t>IDAHO</w:t>
          </w:r>
        </w:smartTag>
      </w:smartTag>
      <w:r>
        <w:rPr>
          <w:rFonts w:ascii="Antique Olive" w:hAnsi="Antique Olive"/>
          <w:b/>
          <w:bCs/>
        </w:rPr>
        <w:t xml:space="preserve"> ASSOCIATION OF MEDICAL STAFF SERVICES</w:t>
      </w:r>
    </w:p>
    <w:p w14:paraId="442CAC03" w14:textId="77777777" w:rsidR="000525FD" w:rsidRDefault="000525FD">
      <w:pPr>
        <w:pStyle w:val="Heading1"/>
        <w:rPr>
          <w:rFonts w:ascii="Antique Olive" w:hAnsi="Antique Olive"/>
        </w:rPr>
      </w:pPr>
      <w:r>
        <w:rPr>
          <w:rFonts w:ascii="Antique Olive" w:hAnsi="Antique Olive"/>
        </w:rPr>
        <w:t>BYLAWS</w:t>
      </w:r>
    </w:p>
    <w:p w14:paraId="00CFCB41" w14:textId="77777777" w:rsidR="001A5735" w:rsidRPr="001A5735" w:rsidRDefault="001A5735" w:rsidP="001A5735"/>
    <w:p w14:paraId="3EB54020" w14:textId="77777777" w:rsidR="000525FD" w:rsidRDefault="000525FD">
      <w:pPr>
        <w:rPr>
          <w:rFonts w:ascii="Antique Olive" w:hAnsi="Antique Olive"/>
          <w:sz w:val="20"/>
        </w:rPr>
      </w:pPr>
    </w:p>
    <w:p w14:paraId="4A69D85A" w14:textId="77777777" w:rsidR="000525FD" w:rsidRPr="001A5735" w:rsidRDefault="000525FD">
      <w:pPr>
        <w:pStyle w:val="Heading1"/>
        <w:rPr>
          <w:rFonts w:ascii="Antique Olive" w:hAnsi="Antique Olive"/>
          <w:sz w:val="20"/>
          <w:szCs w:val="20"/>
        </w:rPr>
      </w:pPr>
      <w:r w:rsidRPr="001A5735">
        <w:rPr>
          <w:rFonts w:ascii="Antique Olive" w:hAnsi="Antique Olive"/>
          <w:sz w:val="20"/>
          <w:szCs w:val="20"/>
        </w:rPr>
        <w:t>ARTICLE I – NAME AND GOVERNANCE</w:t>
      </w:r>
    </w:p>
    <w:p w14:paraId="599DD9FF" w14:textId="77777777" w:rsidR="000525FD" w:rsidRDefault="000525FD">
      <w:pPr>
        <w:rPr>
          <w:rFonts w:ascii="Antique Olive" w:hAnsi="Antique Olive"/>
          <w:sz w:val="20"/>
        </w:rPr>
      </w:pPr>
    </w:p>
    <w:p w14:paraId="17C0FBA8" w14:textId="2513F6D3" w:rsidR="000525FD" w:rsidRDefault="000525FD">
      <w:pPr>
        <w:rPr>
          <w:rFonts w:ascii="Antique Olive" w:hAnsi="Antique Olive"/>
          <w:sz w:val="20"/>
        </w:rPr>
      </w:pPr>
      <w:r>
        <w:rPr>
          <w:rFonts w:ascii="Antique Olive" w:hAnsi="Antique Olive"/>
          <w:sz w:val="20"/>
        </w:rPr>
        <w:t>The name of the organization shall be the Idaho Association of Medical Staff Services (</w:t>
      </w:r>
      <w:r w:rsidRPr="00B90B97">
        <w:rPr>
          <w:rFonts w:ascii="Antique Olive" w:hAnsi="Antique Olive"/>
          <w:sz w:val="20"/>
        </w:rPr>
        <w:t xml:space="preserve">aka ‘IAMSS’ or ‘the Association’).  The Association shall be </w:t>
      </w:r>
      <w:r w:rsidRPr="00B90B97">
        <w:rPr>
          <w:rFonts w:ascii="Antique Olive" w:hAnsi="Antique Olive"/>
          <w:sz w:val="20"/>
          <w:szCs w:val="20"/>
        </w:rPr>
        <w:t>G</w:t>
      </w:r>
      <w:r>
        <w:rPr>
          <w:rFonts w:ascii="Antique Olive" w:hAnsi="Antique Olive"/>
          <w:sz w:val="20"/>
        </w:rPr>
        <w:t>overned</w:t>
      </w:r>
      <w:r w:rsidR="00B90B97">
        <w:rPr>
          <w:rFonts w:ascii="Antique Olive" w:hAnsi="Antique Olive"/>
          <w:sz w:val="20"/>
        </w:rPr>
        <w:t xml:space="preserve"> </w:t>
      </w:r>
      <w:r>
        <w:rPr>
          <w:rFonts w:ascii="Antique Olive" w:hAnsi="Antique Olive"/>
          <w:sz w:val="20"/>
        </w:rPr>
        <w:t xml:space="preserve">by </w:t>
      </w:r>
      <w:r w:rsidRPr="00B90B97">
        <w:rPr>
          <w:rFonts w:ascii="Antique Olive" w:hAnsi="Antique Olive"/>
          <w:sz w:val="20"/>
        </w:rPr>
        <w:t>these Bylaws</w:t>
      </w:r>
      <w:r w:rsidR="003271C5">
        <w:rPr>
          <w:rFonts w:ascii="Antique Olive" w:hAnsi="Antique Olive"/>
          <w:sz w:val="20"/>
        </w:rPr>
        <w:t>.</w:t>
      </w:r>
      <w:r w:rsidRPr="00B90B97">
        <w:rPr>
          <w:rFonts w:ascii="Antique Olive" w:hAnsi="Antique Olive"/>
          <w:sz w:val="20"/>
        </w:rPr>
        <w:t xml:space="preserve"> </w:t>
      </w:r>
      <w:r w:rsidR="0049205E">
        <w:rPr>
          <w:rFonts w:ascii="Antique Olive" w:hAnsi="Antique Olive"/>
          <w:sz w:val="20"/>
        </w:rPr>
        <w:t xml:space="preserve"> The Idaho Association of Medical Staff Services supports the mission and activities of the National Association of Medical Staff Services.</w:t>
      </w:r>
    </w:p>
    <w:p w14:paraId="618324B6" w14:textId="77777777" w:rsidR="000525FD" w:rsidRDefault="000525FD">
      <w:pPr>
        <w:rPr>
          <w:rFonts w:ascii="Antique Olive" w:hAnsi="Antique Olive"/>
          <w:sz w:val="20"/>
        </w:rPr>
      </w:pPr>
    </w:p>
    <w:p w14:paraId="7F243B4C" w14:textId="77777777" w:rsidR="000525FD" w:rsidRDefault="000525FD">
      <w:pPr>
        <w:pStyle w:val="Heading1"/>
        <w:rPr>
          <w:rFonts w:ascii="Antique Olive" w:hAnsi="Antique Olive"/>
          <w:sz w:val="20"/>
        </w:rPr>
      </w:pPr>
      <w:r>
        <w:rPr>
          <w:rFonts w:ascii="Antique Olive" w:hAnsi="Antique Olive"/>
          <w:sz w:val="20"/>
        </w:rPr>
        <w:t xml:space="preserve">ARTICLE II – </w:t>
      </w:r>
      <w:smartTag w:uri="urn:schemas-microsoft-com:office:smarttags" w:element="place">
        <w:smartTag w:uri="urn:schemas-microsoft-com:office:smarttags" w:element="City">
          <w:r>
            <w:rPr>
              <w:rFonts w:ascii="Antique Olive" w:hAnsi="Antique Olive"/>
              <w:sz w:val="20"/>
            </w:rPr>
            <w:t>MISSION</w:t>
          </w:r>
        </w:smartTag>
      </w:smartTag>
      <w:r>
        <w:rPr>
          <w:rFonts w:ascii="Antique Olive" w:hAnsi="Antique Olive"/>
          <w:sz w:val="20"/>
        </w:rPr>
        <w:t xml:space="preserve"> </w:t>
      </w:r>
      <w:r w:rsidRPr="00B90B97">
        <w:rPr>
          <w:rFonts w:ascii="Antique Olive" w:hAnsi="Antique Olive"/>
          <w:sz w:val="20"/>
        </w:rPr>
        <w:t>AND PURPOSE</w:t>
      </w:r>
    </w:p>
    <w:p w14:paraId="2C03C301" w14:textId="77777777" w:rsidR="000525FD" w:rsidRDefault="000525FD">
      <w:pPr>
        <w:rPr>
          <w:rFonts w:ascii="Antique Olive" w:hAnsi="Antique Olive"/>
          <w:sz w:val="20"/>
        </w:rPr>
      </w:pPr>
    </w:p>
    <w:p w14:paraId="275CC286" w14:textId="3648A648" w:rsidR="000525FD" w:rsidRDefault="000525FD">
      <w:pPr>
        <w:rPr>
          <w:rFonts w:ascii="Antique Olive" w:hAnsi="Antique Olive"/>
          <w:sz w:val="20"/>
        </w:rPr>
      </w:pPr>
      <w:r>
        <w:rPr>
          <w:rFonts w:ascii="Antique Olive" w:hAnsi="Antique Olive"/>
          <w:sz w:val="20"/>
        </w:rPr>
        <w:t xml:space="preserve">The mission of the Association shall be to provide opportunities for continuing education and improvement of professional knowledge and skill by uniting </w:t>
      </w:r>
      <w:r w:rsidR="009C68D9">
        <w:rPr>
          <w:rFonts w:ascii="Antique Olive" w:hAnsi="Antique Olive"/>
          <w:sz w:val="20"/>
        </w:rPr>
        <w:t>Medical Services Professionals (MSPs)</w:t>
      </w:r>
      <w:r>
        <w:rPr>
          <w:rFonts w:ascii="Antique Olive" w:hAnsi="Antique Olive"/>
          <w:sz w:val="20"/>
        </w:rPr>
        <w:t xml:space="preserve"> who are engaged in </w:t>
      </w:r>
      <w:r w:rsidR="00DC4899">
        <w:rPr>
          <w:rFonts w:ascii="Antique Olive" w:hAnsi="Antique Olive"/>
          <w:sz w:val="20"/>
        </w:rPr>
        <w:t xml:space="preserve">the profession </w:t>
      </w:r>
      <w:r>
        <w:rPr>
          <w:rFonts w:ascii="Antique Olive" w:hAnsi="Antique Olive"/>
          <w:sz w:val="20"/>
        </w:rPr>
        <w:t xml:space="preserve">throughout the </w:t>
      </w:r>
      <w:r w:rsidRPr="00B90B97">
        <w:rPr>
          <w:rFonts w:ascii="Antique Olive" w:hAnsi="Antique Olive"/>
          <w:sz w:val="20"/>
        </w:rPr>
        <w:t>state and to support the mission of the National Association of Medical Staff Services.</w:t>
      </w:r>
    </w:p>
    <w:p w14:paraId="2C9F5B42" w14:textId="77777777" w:rsidR="000525FD" w:rsidRDefault="000525FD">
      <w:pPr>
        <w:rPr>
          <w:rFonts w:ascii="Antique Olive" w:hAnsi="Antique Olive"/>
          <w:sz w:val="20"/>
        </w:rPr>
      </w:pPr>
    </w:p>
    <w:p w14:paraId="787CBEE0" w14:textId="22397535" w:rsidR="000525FD" w:rsidRDefault="000525FD">
      <w:pPr>
        <w:rPr>
          <w:rFonts w:ascii="Antique Olive" w:hAnsi="Antique Olive"/>
          <w:sz w:val="20"/>
        </w:rPr>
      </w:pPr>
      <w:r w:rsidRPr="00B90B97">
        <w:rPr>
          <w:rFonts w:ascii="Antique Olive" w:hAnsi="Antique Olive"/>
          <w:sz w:val="20"/>
        </w:rPr>
        <w:t>The purpose of the Association shall be to provide an organized structure at the State level for members of the Association, enabling them to work together on opportunities for improvement; to conduct educational programs;</w:t>
      </w:r>
      <w:r w:rsidR="00B90B97">
        <w:rPr>
          <w:rFonts w:ascii="Antique Olive" w:hAnsi="Antique Olive"/>
          <w:sz w:val="20"/>
        </w:rPr>
        <w:t xml:space="preserve"> </w:t>
      </w:r>
      <w:r w:rsidRPr="00B90B97">
        <w:rPr>
          <w:rFonts w:ascii="Antique Olive" w:hAnsi="Antique Olive"/>
          <w:sz w:val="20"/>
        </w:rPr>
        <w:t>to serve as resources to the hospitals</w:t>
      </w:r>
      <w:r w:rsidR="006251A5">
        <w:rPr>
          <w:rFonts w:ascii="Antique Olive" w:hAnsi="Antique Olive"/>
          <w:sz w:val="20"/>
        </w:rPr>
        <w:t xml:space="preserve">, health plans, provider enrollment professionals, </w:t>
      </w:r>
      <w:r w:rsidR="001709FA">
        <w:rPr>
          <w:rFonts w:ascii="Antique Olive" w:hAnsi="Antique Olive"/>
          <w:sz w:val="20"/>
        </w:rPr>
        <w:t>medical practices, and credential verification organizations (CVOs)</w:t>
      </w:r>
      <w:r w:rsidRPr="00B90B97">
        <w:rPr>
          <w:rFonts w:ascii="Antique Olive" w:hAnsi="Antique Olive"/>
          <w:sz w:val="20"/>
        </w:rPr>
        <w:t xml:space="preserve"> within the area; to provide a channel of communication between the Association and the National Association; and to promote the purpose of, and membership in, the National Association.</w:t>
      </w:r>
    </w:p>
    <w:p w14:paraId="64B397A6" w14:textId="77777777" w:rsidR="000525FD" w:rsidRDefault="000525FD">
      <w:pPr>
        <w:rPr>
          <w:rFonts w:ascii="Antique Olive" w:hAnsi="Antique Olive"/>
          <w:sz w:val="20"/>
        </w:rPr>
      </w:pPr>
    </w:p>
    <w:p w14:paraId="58CDBA4F" w14:textId="77777777" w:rsidR="000525FD" w:rsidRDefault="000525FD">
      <w:pPr>
        <w:pStyle w:val="Heading1"/>
        <w:rPr>
          <w:rFonts w:ascii="Antique Olive" w:hAnsi="Antique Olive"/>
          <w:sz w:val="20"/>
        </w:rPr>
      </w:pPr>
      <w:r>
        <w:rPr>
          <w:rFonts w:ascii="Antique Olive" w:hAnsi="Antique Olive"/>
          <w:sz w:val="20"/>
        </w:rPr>
        <w:t>ARTICLE III – STRUCTURE</w:t>
      </w:r>
    </w:p>
    <w:p w14:paraId="67713DF7" w14:textId="77777777" w:rsidR="000525FD" w:rsidRDefault="000525FD">
      <w:pPr>
        <w:rPr>
          <w:rFonts w:ascii="Antique Olive" w:hAnsi="Antique Olive"/>
          <w:sz w:val="20"/>
        </w:rPr>
      </w:pPr>
    </w:p>
    <w:p w14:paraId="7E6321B1" w14:textId="77777777" w:rsidR="000525FD" w:rsidRDefault="000525FD">
      <w:pPr>
        <w:rPr>
          <w:rFonts w:ascii="Antique Olive" w:hAnsi="Antique Olive"/>
          <w:sz w:val="20"/>
        </w:rPr>
      </w:pPr>
      <w:r>
        <w:rPr>
          <w:rFonts w:ascii="Antique Olive" w:hAnsi="Antique Olive"/>
          <w:sz w:val="20"/>
        </w:rPr>
        <w:t xml:space="preserve">The </w:t>
      </w:r>
      <w:r w:rsidRPr="00B90B97">
        <w:rPr>
          <w:rFonts w:ascii="Antique Olive" w:hAnsi="Antique Olive"/>
          <w:sz w:val="20"/>
        </w:rPr>
        <w:t>Association shall be non-profit, non-union, non</w:t>
      </w:r>
      <w:r>
        <w:rPr>
          <w:rFonts w:ascii="Antique Olive" w:hAnsi="Antique Olive"/>
          <w:sz w:val="20"/>
        </w:rPr>
        <w:t>-partisan, and non-sectarian and shall have the right to establish and control its activities through its elected officers.</w:t>
      </w:r>
    </w:p>
    <w:p w14:paraId="3C1071E5" w14:textId="77777777" w:rsidR="000525FD" w:rsidRDefault="000525FD">
      <w:pPr>
        <w:rPr>
          <w:rFonts w:ascii="Antique Olive" w:hAnsi="Antique Olive"/>
          <w:sz w:val="20"/>
        </w:rPr>
      </w:pPr>
    </w:p>
    <w:p w14:paraId="5DEE3BED" w14:textId="77777777" w:rsidR="000525FD" w:rsidRDefault="000525FD">
      <w:pPr>
        <w:pStyle w:val="Heading1"/>
        <w:rPr>
          <w:rFonts w:ascii="Antique Olive" w:hAnsi="Antique Olive"/>
          <w:sz w:val="20"/>
        </w:rPr>
      </w:pPr>
      <w:r>
        <w:rPr>
          <w:rFonts w:ascii="Antique Olive" w:hAnsi="Antique Olive"/>
          <w:sz w:val="20"/>
        </w:rPr>
        <w:t>ARTICLE IV – DUES</w:t>
      </w:r>
    </w:p>
    <w:p w14:paraId="177DD5DB" w14:textId="77777777" w:rsidR="000525FD" w:rsidRDefault="000525FD">
      <w:pPr>
        <w:rPr>
          <w:rFonts w:ascii="Antique Olive" w:hAnsi="Antique Olive"/>
          <w:sz w:val="20"/>
        </w:rPr>
      </w:pPr>
    </w:p>
    <w:p w14:paraId="5181F578" w14:textId="497A6FEF" w:rsidR="000525FD" w:rsidRDefault="000525FD">
      <w:pPr>
        <w:rPr>
          <w:rFonts w:ascii="Antique Olive" w:hAnsi="Antique Olive"/>
          <w:sz w:val="20"/>
        </w:rPr>
      </w:pPr>
      <w:r>
        <w:rPr>
          <w:rFonts w:ascii="Antique Olive" w:hAnsi="Antique Olive"/>
          <w:sz w:val="20"/>
        </w:rPr>
        <w:t xml:space="preserve">Annual dues for </w:t>
      </w:r>
      <w:r w:rsidRPr="00B90B97">
        <w:rPr>
          <w:rFonts w:ascii="Antique Olive" w:hAnsi="Antique Olive"/>
          <w:sz w:val="20"/>
        </w:rPr>
        <w:t>Active</w:t>
      </w:r>
      <w:r>
        <w:rPr>
          <w:rFonts w:ascii="Antique Olive" w:hAnsi="Antique Olive"/>
          <w:sz w:val="20"/>
        </w:rPr>
        <w:t xml:space="preserve"> membership shall </w:t>
      </w:r>
      <w:r w:rsidRPr="00B90B97">
        <w:rPr>
          <w:rFonts w:ascii="Antique Olive" w:hAnsi="Antique Olive"/>
          <w:sz w:val="20"/>
        </w:rPr>
        <w:t>be $</w:t>
      </w:r>
      <w:r w:rsidR="004E4256">
        <w:rPr>
          <w:rFonts w:ascii="Antique Olive" w:hAnsi="Antique Olive"/>
          <w:sz w:val="20"/>
        </w:rPr>
        <w:t>75</w:t>
      </w:r>
      <w:r w:rsidR="00777348">
        <w:rPr>
          <w:rFonts w:ascii="Antique Olive" w:hAnsi="Antique Olive"/>
          <w:sz w:val="20"/>
        </w:rPr>
        <w:t>.00</w:t>
      </w:r>
      <w:r>
        <w:rPr>
          <w:rFonts w:ascii="Antique Olive" w:hAnsi="Antique Olive"/>
          <w:sz w:val="20"/>
        </w:rPr>
        <w:t xml:space="preserve"> payable by</w:t>
      </w:r>
      <w:r w:rsidR="00777348">
        <w:rPr>
          <w:rFonts w:ascii="Antique Olive" w:hAnsi="Antique Olive"/>
          <w:sz w:val="20"/>
        </w:rPr>
        <w:t xml:space="preserve"> March 31</w:t>
      </w:r>
      <w:r w:rsidR="00777348" w:rsidRPr="009A5E69">
        <w:rPr>
          <w:rFonts w:ascii="Antique Olive" w:hAnsi="Antique Olive"/>
          <w:sz w:val="20"/>
          <w:vertAlign w:val="superscript"/>
        </w:rPr>
        <w:t>st</w:t>
      </w:r>
      <w:r w:rsidR="00777348">
        <w:rPr>
          <w:rFonts w:ascii="Antique Olive" w:hAnsi="Antique Olive"/>
          <w:sz w:val="20"/>
        </w:rPr>
        <w:t xml:space="preserve"> </w:t>
      </w:r>
      <w:r>
        <w:rPr>
          <w:rFonts w:ascii="Antique Olive" w:hAnsi="Antique Olive"/>
          <w:sz w:val="20"/>
        </w:rPr>
        <w:t xml:space="preserve">  of each year.  The dues may be changed by </w:t>
      </w:r>
      <w:r w:rsidRPr="00B90B97">
        <w:rPr>
          <w:rFonts w:ascii="Antique Olive" w:hAnsi="Antique Olive"/>
          <w:sz w:val="20"/>
          <w:szCs w:val="20"/>
        </w:rPr>
        <w:t>the Officers</w:t>
      </w:r>
      <w:r>
        <w:rPr>
          <w:rFonts w:ascii="Antique Olive" w:hAnsi="Antique Olive"/>
          <w:sz w:val="20"/>
        </w:rPr>
        <w:t xml:space="preserve">.  </w:t>
      </w:r>
      <w:r w:rsidRPr="00B90B97">
        <w:rPr>
          <w:rFonts w:ascii="Antique Olive" w:hAnsi="Antique Olive"/>
          <w:sz w:val="20"/>
        </w:rPr>
        <w:t xml:space="preserve">Failure by an Active member to pay dues by </w:t>
      </w:r>
      <w:r w:rsidR="007D53FF">
        <w:rPr>
          <w:rFonts w:ascii="Antique Olive" w:hAnsi="Antique Olive"/>
          <w:sz w:val="20"/>
        </w:rPr>
        <w:t>March 31</w:t>
      </w:r>
      <w:r w:rsidR="007D53FF" w:rsidRPr="009A5E69">
        <w:rPr>
          <w:rFonts w:ascii="Antique Olive" w:hAnsi="Antique Olive"/>
          <w:sz w:val="20"/>
          <w:vertAlign w:val="superscript"/>
        </w:rPr>
        <w:t>st</w:t>
      </w:r>
      <w:r w:rsidR="007D53FF">
        <w:rPr>
          <w:rFonts w:ascii="Antique Olive" w:hAnsi="Antique Olive"/>
          <w:sz w:val="20"/>
        </w:rPr>
        <w:t xml:space="preserve"> </w:t>
      </w:r>
      <w:r w:rsidRPr="00B90B97">
        <w:rPr>
          <w:rFonts w:ascii="Antique Olive" w:hAnsi="Antique Olive"/>
          <w:sz w:val="20"/>
        </w:rPr>
        <w:t>shall result in termination of membership.  Dues</w:t>
      </w:r>
      <w:r>
        <w:rPr>
          <w:rFonts w:ascii="Antique Olive" w:hAnsi="Antique Olive"/>
          <w:sz w:val="20"/>
        </w:rPr>
        <w:t xml:space="preserve"> shall not be higher than NAMSS dues.  Should the Association disband, for whatever cause,</w:t>
      </w:r>
      <w:r w:rsidR="00A853C3">
        <w:rPr>
          <w:rFonts w:ascii="Antique Olive" w:hAnsi="Antique Olive"/>
          <w:sz w:val="20"/>
        </w:rPr>
        <w:t xml:space="preserve"> the funds</w:t>
      </w:r>
      <w:r w:rsidR="003959D9">
        <w:rPr>
          <w:rFonts w:ascii="Antique Olive" w:hAnsi="Antique Olive"/>
          <w:sz w:val="20"/>
        </w:rPr>
        <w:t>, at the discretion of the Board of Directors</w:t>
      </w:r>
      <w:r w:rsidR="00A853C3">
        <w:rPr>
          <w:rFonts w:ascii="Antique Olive" w:hAnsi="Antique Olive"/>
          <w:sz w:val="20"/>
        </w:rPr>
        <w:t xml:space="preserve"> will be </w:t>
      </w:r>
      <w:r w:rsidR="003959D9">
        <w:rPr>
          <w:rFonts w:ascii="Antique Olive" w:hAnsi="Antique Olive"/>
          <w:sz w:val="20"/>
        </w:rPr>
        <w:t>distributed to another non-profit organization as a donation</w:t>
      </w:r>
      <w:r w:rsidRPr="00B90B97">
        <w:rPr>
          <w:rFonts w:ascii="Antique Olive" w:hAnsi="Antique Olive"/>
          <w:sz w:val="20"/>
        </w:rPr>
        <w:t>.</w:t>
      </w:r>
    </w:p>
    <w:p w14:paraId="01B2DE4E" w14:textId="77777777" w:rsidR="001A5735" w:rsidRDefault="001A5735">
      <w:pPr>
        <w:rPr>
          <w:rFonts w:ascii="Antique Olive" w:hAnsi="Antique Olive"/>
          <w:sz w:val="20"/>
        </w:rPr>
      </w:pPr>
    </w:p>
    <w:p w14:paraId="4607046B" w14:textId="77777777" w:rsidR="000525FD" w:rsidRDefault="000525FD">
      <w:pPr>
        <w:pStyle w:val="Heading1"/>
        <w:rPr>
          <w:rFonts w:ascii="Antique Olive" w:hAnsi="Antique Olive"/>
          <w:sz w:val="20"/>
        </w:rPr>
      </w:pPr>
      <w:r>
        <w:rPr>
          <w:rFonts w:ascii="Antique Olive" w:hAnsi="Antique Olive"/>
          <w:sz w:val="20"/>
        </w:rPr>
        <w:t>ARTICLE V – MEMBERSHIP</w:t>
      </w:r>
    </w:p>
    <w:p w14:paraId="16414B8D" w14:textId="77777777" w:rsidR="000525FD" w:rsidRDefault="000525FD">
      <w:pPr>
        <w:rPr>
          <w:rFonts w:ascii="Antique Olive" w:hAnsi="Antique Olive"/>
          <w:sz w:val="20"/>
        </w:rPr>
      </w:pPr>
    </w:p>
    <w:p w14:paraId="61FC200F" w14:textId="583C4648" w:rsidR="000525FD" w:rsidRDefault="000525FD">
      <w:pPr>
        <w:rPr>
          <w:rFonts w:ascii="Antique Olive" w:hAnsi="Antique Olive"/>
          <w:sz w:val="20"/>
        </w:rPr>
      </w:pPr>
      <w:r>
        <w:rPr>
          <w:rFonts w:ascii="Antique Olive" w:hAnsi="Antique Olive"/>
          <w:sz w:val="20"/>
        </w:rPr>
        <w:t xml:space="preserve">Members are to adhere to the </w:t>
      </w:r>
      <w:r w:rsidRPr="00B90B97">
        <w:rPr>
          <w:rFonts w:ascii="Antique Olive" w:hAnsi="Antique Olive"/>
          <w:sz w:val="20"/>
        </w:rPr>
        <w:t>NAMSS</w:t>
      </w:r>
      <w:r>
        <w:rPr>
          <w:rFonts w:ascii="Antique Olive" w:hAnsi="Antique Olive"/>
          <w:sz w:val="20"/>
        </w:rPr>
        <w:t xml:space="preserve"> code of ethics and refrain from conduct injurious to the </w:t>
      </w:r>
      <w:r w:rsidRPr="00B90B97">
        <w:rPr>
          <w:rFonts w:ascii="Antique Olive" w:hAnsi="Antique Olive"/>
          <w:sz w:val="20"/>
        </w:rPr>
        <w:t>Association or its purpose.  No individual shall be denied membership</w:t>
      </w:r>
      <w:r>
        <w:rPr>
          <w:rFonts w:ascii="Antique Olive" w:hAnsi="Antique Olive"/>
          <w:sz w:val="20"/>
        </w:rPr>
        <w:t xml:space="preserve"> on the basis of sex, </w:t>
      </w:r>
      <w:r w:rsidR="00707652">
        <w:rPr>
          <w:rFonts w:ascii="Antique Olive" w:hAnsi="Antique Olive"/>
          <w:sz w:val="20"/>
        </w:rPr>
        <w:t xml:space="preserve">gender identity, </w:t>
      </w:r>
      <w:r>
        <w:rPr>
          <w:rFonts w:ascii="Antique Olive" w:hAnsi="Antique Olive"/>
          <w:sz w:val="20"/>
        </w:rPr>
        <w:t>race, creed, religion, disability or national origin.  The leadership shall, at its discretion, create membership categories.</w:t>
      </w:r>
    </w:p>
    <w:p w14:paraId="2066D65D" w14:textId="77777777" w:rsidR="000525FD" w:rsidRDefault="000525FD">
      <w:pPr>
        <w:rPr>
          <w:rFonts w:ascii="Antique Olive" w:hAnsi="Antique Olive"/>
          <w:sz w:val="20"/>
        </w:rPr>
      </w:pPr>
    </w:p>
    <w:p w14:paraId="243A6B61" w14:textId="77777777" w:rsidR="000525FD" w:rsidRPr="00B90B97" w:rsidRDefault="000525FD">
      <w:pPr>
        <w:pStyle w:val="Heading3"/>
        <w:rPr>
          <w:rFonts w:ascii="Antique Olive" w:hAnsi="Antique Olive"/>
          <w:sz w:val="20"/>
        </w:rPr>
      </w:pPr>
      <w:r w:rsidRPr="00B90B97">
        <w:rPr>
          <w:rFonts w:ascii="Antique Olive" w:hAnsi="Antique Olive"/>
          <w:sz w:val="20"/>
        </w:rPr>
        <w:t>ACTIVE</w:t>
      </w:r>
    </w:p>
    <w:p w14:paraId="7036278D" w14:textId="79250321" w:rsidR="000525FD" w:rsidRPr="00B90B97" w:rsidRDefault="000525FD">
      <w:pPr>
        <w:rPr>
          <w:rFonts w:ascii="Antique Olive" w:hAnsi="Antique Olive"/>
          <w:sz w:val="20"/>
        </w:rPr>
      </w:pPr>
      <w:r w:rsidRPr="00B90B97">
        <w:rPr>
          <w:rFonts w:ascii="Antique Olive" w:hAnsi="Antique Olive"/>
          <w:sz w:val="20"/>
        </w:rPr>
        <w:t xml:space="preserve">Active members shall consist of </w:t>
      </w:r>
      <w:r w:rsidR="006C60D8">
        <w:rPr>
          <w:rFonts w:ascii="Antique Olive" w:hAnsi="Antique Olive"/>
          <w:sz w:val="20"/>
        </w:rPr>
        <w:t>MSPs</w:t>
      </w:r>
      <w:r w:rsidR="006C60D8" w:rsidRPr="00B90B97">
        <w:rPr>
          <w:rFonts w:ascii="Antique Olive" w:hAnsi="Antique Olive"/>
          <w:sz w:val="20"/>
        </w:rPr>
        <w:t xml:space="preserve"> </w:t>
      </w:r>
      <w:r w:rsidRPr="00B90B97">
        <w:rPr>
          <w:rFonts w:ascii="Antique Olive" w:hAnsi="Antique Olive"/>
          <w:sz w:val="20"/>
        </w:rPr>
        <w:t xml:space="preserve">actively involved in credentialing, privileging, </w:t>
      </w:r>
      <w:r w:rsidR="00517FE9">
        <w:rPr>
          <w:rFonts w:ascii="Antique Olive" w:hAnsi="Antique Olive"/>
          <w:sz w:val="20"/>
        </w:rPr>
        <w:t xml:space="preserve">provider enrollment, </w:t>
      </w:r>
      <w:r w:rsidRPr="00B90B97">
        <w:rPr>
          <w:rFonts w:ascii="Antique Olive" w:hAnsi="Antique Olive"/>
          <w:sz w:val="20"/>
        </w:rPr>
        <w:t>practitioner or provider organizations and/or regulatory compliance in the healthcare industry.  Active members shall pay dues and be eligible to vote and hold office in compliance with the regulations listed herein.  Active members shall be encouraged to join the National Association.</w:t>
      </w:r>
    </w:p>
    <w:p w14:paraId="689838B7" w14:textId="77777777" w:rsidR="000525FD" w:rsidRPr="00B90B97" w:rsidRDefault="000525FD">
      <w:pPr>
        <w:rPr>
          <w:rFonts w:ascii="Antique Olive" w:hAnsi="Antique Olive"/>
          <w:sz w:val="20"/>
        </w:rPr>
      </w:pPr>
    </w:p>
    <w:p w14:paraId="32C4C549" w14:textId="77777777" w:rsidR="000525FD" w:rsidRPr="00B90B97" w:rsidRDefault="000525FD">
      <w:pPr>
        <w:rPr>
          <w:rFonts w:ascii="Antique Olive" w:hAnsi="Antique Olive"/>
          <w:sz w:val="20"/>
          <w:u w:val="single"/>
        </w:rPr>
      </w:pPr>
      <w:r w:rsidRPr="00B90B97">
        <w:rPr>
          <w:rFonts w:ascii="Antique Olive" w:hAnsi="Antique Olive"/>
          <w:sz w:val="20"/>
          <w:u w:val="single"/>
        </w:rPr>
        <w:t>HONORARY</w:t>
      </w:r>
    </w:p>
    <w:p w14:paraId="41D13E36" w14:textId="77777777" w:rsidR="000525FD" w:rsidRDefault="000525FD">
      <w:pPr>
        <w:rPr>
          <w:rFonts w:ascii="Antique Olive" w:hAnsi="Antique Olive"/>
          <w:sz w:val="20"/>
        </w:rPr>
      </w:pPr>
      <w:r w:rsidRPr="00B90B97">
        <w:rPr>
          <w:rFonts w:ascii="Antique Olive" w:hAnsi="Antique Olive"/>
          <w:sz w:val="20"/>
        </w:rPr>
        <w:t>Honorary membership may be awarded at the discretion of the Officers to those individuals who have contributed to the advancement of the goals and objectives of the Association.  Honorary members shall not be required to pay dues and shall not be eligible to hold office or vote.</w:t>
      </w:r>
    </w:p>
    <w:p w14:paraId="134C7C68" w14:textId="77777777" w:rsidR="000525FD" w:rsidRDefault="000525FD">
      <w:pPr>
        <w:rPr>
          <w:rFonts w:ascii="Antique Olive" w:hAnsi="Antique Olive"/>
          <w:sz w:val="20"/>
        </w:rPr>
      </w:pPr>
    </w:p>
    <w:p w14:paraId="784D4CA3" w14:textId="77777777" w:rsidR="000525FD" w:rsidRDefault="000525FD">
      <w:pPr>
        <w:pStyle w:val="Heading1"/>
        <w:rPr>
          <w:rFonts w:ascii="Antique Olive" w:hAnsi="Antique Olive"/>
          <w:sz w:val="20"/>
        </w:rPr>
      </w:pPr>
      <w:r>
        <w:rPr>
          <w:rFonts w:ascii="Antique Olive" w:hAnsi="Antique Olive"/>
          <w:sz w:val="20"/>
        </w:rPr>
        <w:t>ARTICLE VI – OFFICERS</w:t>
      </w:r>
    </w:p>
    <w:p w14:paraId="48820585" w14:textId="77777777" w:rsidR="000525FD" w:rsidRDefault="000525FD">
      <w:pPr>
        <w:rPr>
          <w:rFonts w:ascii="Antique Olive" w:hAnsi="Antique Olive"/>
          <w:sz w:val="20"/>
        </w:rPr>
      </w:pPr>
    </w:p>
    <w:p w14:paraId="3F1AA658" w14:textId="5AC65B6A" w:rsidR="000525FD" w:rsidRDefault="000525FD">
      <w:pPr>
        <w:rPr>
          <w:rFonts w:ascii="Antique Olive" w:hAnsi="Antique Olive"/>
          <w:sz w:val="20"/>
        </w:rPr>
      </w:pPr>
      <w:r>
        <w:rPr>
          <w:rFonts w:ascii="Antique Olive" w:hAnsi="Antique Olive"/>
          <w:sz w:val="20"/>
        </w:rPr>
        <w:t xml:space="preserve">The </w:t>
      </w:r>
      <w:r>
        <w:rPr>
          <w:rFonts w:ascii="Antique Olive" w:hAnsi="Antique Olive"/>
          <w:sz w:val="20"/>
          <w:u w:val="single"/>
        </w:rPr>
        <w:t>O</w:t>
      </w:r>
      <w:r>
        <w:rPr>
          <w:rFonts w:ascii="Antique Olive" w:hAnsi="Antique Olive"/>
          <w:sz w:val="20"/>
        </w:rPr>
        <w:t xml:space="preserve">fficers </w:t>
      </w:r>
      <w:r w:rsidRPr="00B90B97">
        <w:rPr>
          <w:rFonts w:ascii="Antique Olive" w:hAnsi="Antique Olive"/>
          <w:sz w:val="20"/>
        </w:rPr>
        <w:t>of the Association shall consist of President, President-Elect, Immediate Past President, Secretary and Treasurer, who shall serve as the Board of Directors.</w:t>
      </w:r>
      <w:r w:rsidR="004F3139">
        <w:rPr>
          <w:rFonts w:ascii="Antique Olive" w:hAnsi="Antique Olive"/>
          <w:sz w:val="20"/>
        </w:rPr>
        <w:t xml:space="preserve"> </w:t>
      </w:r>
      <w:r w:rsidR="00D02125">
        <w:rPr>
          <w:rFonts w:ascii="Antique Olive" w:hAnsi="Antique Olive"/>
          <w:sz w:val="20"/>
        </w:rPr>
        <w:t xml:space="preserve">IAMSS Volunteers are also members of the Board of Directors.  Board </w:t>
      </w:r>
      <w:r w:rsidR="00D02125">
        <w:rPr>
          <w:rFonts w:ascii="Antique Olive" w:hAnsi="Antique Olive"/>
          <w:sz w:val="20"/>
        </w:rPr>
        <w:lastRenderedPageBreak/>
        <w:t xml:space="preserve">members are not required to pay the annual conference fee as they are intimately involved in the planning and execution of the conference. </w:t>
      </w:r>
    </w:p>
    <w:p w14:paraId="7C6C4E70" w14:textId="77777777" w:rsidR="000525FD" w:rsidRDefault="000525FD">
      <w:pPr>
        <w:rPr>
          <w:rFonts w:ascii="Antique Olive" w:hAnsi="Antique Olive"/>
          <w:sz w:val="20"/>
        </w:rPr>
      </w:pPr>
    </w:p>
    <w:p w14:paraId="620A2209" w14:textId="77777777" w:rsidR="000525FD" w:rsidRDefault="000525FD">
      <w:pPr>
        <w:numPr>
          <w:ilvl w:val="0"/>
          <w:numId w:val="1"/>
        </w:numPr>
        <w:tabs>
          <w:tab w:val="clear" w:pos="1080"/>
          <w:tab w:val="num" w:pos="720"/>
        </w:tabs>
        <w:ind w:left="720"/>
        <w:rPr>
          <w:rFonts w:ascii="Antique Olive" w:hAnsi="Antique Olive"/>
          <w:sz w:val="20"/>
        </w:rPr>
      </w:pPr>
      <w:r>
        <w:rPr>
          <w:rFonts w:ascii="Antique Olive" w:hAnsi="Antique Olive"/>
          <w:sz w:val="20"/>
        </w:rPr>
        <w:t>Qualifications</w:t>
      </w:r>
    </w:p>
    <w:p w14:paraId="39C89D25" w14:textId="77777777" w:rsidR="000525FD" w:rsidRDefault="000525FD">
      <w:pPr>
        <w:ind w:left="360"/>
        <w:rPr>
          <w:rFonts w:ascii="Antique Olive" w:hAnsi="Antique Olive"/>
          <w:sz w:val="20"/>
        </w:rPr>
      </w:pPr>
    </w:p>
    <w:p w14:paraId="6041612B" w14:textId="77777777" w:rsidR="000525FD" w:rsidRPr="00B90B97" w:rsidRDefault="000525FD">
      <w:pPr>
        <w:ind w:left="720"/>
        <w:rPr>
          <w:rFonts w:ascii="Antique Olive" w:hAnsi="Antique Olive"/>
          <w:sz w:val="20"/>
        </w:rPr>
      </w:pPr>
      <w:r w:rsidRPr="00B90B97">
        <w:rPr>
          <w:rFonts w:ascii="Antique Olive" w:hAnsi="Antique Olive"/>
          <w:sz w:val="20"/>
        </w:rPr>
        <w:t xml:space="preserve">A candidate for office must be an Active member in good standing of the Association and must be an Active member of the National Association. </w:t>
      </w:r>
    </w:p>
    <w:p w14:paraId="47398876" w14:textId="77777777" w:rsidR="000525FD" w:rsidRPr="00B90B97" w:rsidRDefault="000525FD">
      <w:pPr>
        <w:ind w:left="1080"/>
        <w:rPr>
          <w:rFonts w:ascii="Antique Olive" w:hAnsi="Antique Olive"/>
          <w:sz w:val="20"/>
        </w:rPr>
      </w:pPr>
    </w:p>
    <w:p w14:paraId="0534E88B" w14:textId="2131FDB9" w:rsidR="000525FD" w:rsidRPr="00B90B97" w:rsidRDefault="000525FD">
      <w:pPr>
        <w:numPr>
          <w:ilvl w:val="0"/>
          <w:numId w:val="1"/>
        </w:numPr>
        <w:tabs>
          <w:tab w:val="clear" w:pos="1080"/>
          <w:tab w:val="left" w:pos="-3060"/>
          <w:tab w:val="num" w:pos="720"/>
        </w:tabs>
        <w:ind w:left="720"/>
        <w:rPr>
          <w:rFonts w:ascii="Antique Olive" w:hAnsi="Antique Olive"/>
          <w:sz w:val="20"/>
        </w:rPr>
      </w:pPr>
      <w:r w:rsidRPr="00B90B97">
        <w:rPr>
          <w:rFonts w:ascii="Antique Olive" w:hAnsi="Antique Olive"/>
          <w:sz w:val="20"/>
        </w:rPr>
        <w:t>Nominations and Elections</w:t>
      </w:r>
    </w:p>
    <w:p w14:paraId="59C9CF85" w14:textId="15DF6293" w:rsidR="000525FD" w:rsidRPr="00B90B97" w:rsidRDefault="000525FD">
      <w:pPr>
        <w:tabs>
          <w:tab w:val="left" w:pos="-3060"/>
        </w:tabs>
        <w:rPr>
          <w:rFonts w:ascii="Antique Olive" w:hAnsi="Antique Olive"/>
          <w:sz w:val="20"/>
        </w:rPr>
      </w:pPr>
    </w:p>
    <w:p w14:paraId="2E2B15E8" w14:textId="1BF60AFE" w:rsidR="000525FD" w:rsidRPr="00B90B97" w:rsidRDefault="00E37DEA">
      <w:pPr>
        <w:pStyle w:val="BodyTextIndent"/>
        <w:tabs>
          <w:tab w:val="clear" w:pos="1080"/>
          <w:tab w:val="left" w:pos="-3060"/>
        </w:tabs>
        <w:ind w:left="720"/>
        <w:rPr>
          <w:rFonts w:ascii="Antique Olive" w:hAnsi="Antique Olive"/>
          <w:sz w:val="20"/>
        </w:rPr>
      </w:pPr>
      <w:r>
        <w:rPr>
          <w:rFonts w:ascii="Antique Olive" w:hAnsi="Antique Olive"/>
          <w:sz w:val="20"/>
        </w:rPr>
        <w:t>The Nominating Committee, chaired by the Immediate Past President, will present the slate of nominees at the annual meeting. The vote for election of officers shall be conducted at the annual membership meeting or by email vote if necessary.</w:t>
      </w:r>
    </w:p>
    <w:p w14:paraId="45F43109" w14:textId="148D13C4" w:rsidR="000525FD" w:rsidRPr="00B90B97" w:rsidRDefault="000525FD">
      <w:pPr>
        <w:tabs>
          <w:tab w:val="left" w:pos="-3060"/>
        </w:tabs>
        <w:ind w:left="1080"/>
        <w:rPr>
          <w:rFonts w:ascii="Antique Olive" w:hAnsi="Antique Olive"/>
          <w:sz w:val="20"/>
        </w:rPr>
      </w:pPr>
    </w:p>
    <w:p w14:paraId="4409F23F" w14:textId="31C358E8" w:rsidR="000525FD" w:rsidRPr="00B90B97" w:rsidRDefault="000525FD">
      <w:pPr>
        <w:numPr>
          <w:ilvl w:val="0"/>
          <w:numId w:val="1"/>
        </w:numPr>
        <w:tabs>
          <w:tab w:val="clear" w:pos="1080"/>
          <w:tab w:val="left" w:pos="-3060"/>
          <w:tab w:val="num" w:pos="720"/>
        </w:tabs>
        <w:ind w:left="720"/>
        <w:rPr>
          <w:rFonts w:ascii="Antique Olive" w:hAnsi="Antique Olive"/>
          <w:sz w:val="20"/>
        </w:rPr>
      </w:pPr>
      <w:r w:rsidRPr="00B90B97">
        <w:rPr>
          <w:rFonts w:ascii="Antique Olive" w:hAnsi="Antique Olive"/>
          <w:sz w:val="20"/>
        </w:rPr>
        <w:t>Term of Office</w:t>
      </w:r>
    </w:p>
    <w:p w14:paraId="4C9F3BC5" w14:textId="2E36869D" w:rsidR="000525FD" w:rsidRPr="00B90B97" w:rsidRDefault="000525FD">
      <w:pPr>
        <w:tabs>
          <w:tab w:val="left" w:pos="-3060"/>
        </w:tabs>
        <w:rPr>
          <w:rFonts w:ascii="Antique Olive" w:hAnsi="Antique Olive"/>
          <w:sz w:val="20"/>
        </w:rPr>
      </w:pPr>
    </w:p>
    <w:p w14:paraId="13C4C917" w14:textId="2059B2E8" w:rsidR="000525FD" w:rsidRDefault="000525FD">
      <w:pPr>
        <w:tabs>
          <w:tab w:val="left" w:pos="-3060"/>
        </w:tabs>
        <w:ind w:left="720"/>
        <w:rPr>
          <w:rFonts w:ascii="Antique Olive" w:hAnsi="Antique Olive"/>
          <w:sz w:val="20"/>
        </w:rPr>
      </w:pPr>
      <w:r w:rsidRPr="00B90B97">
        <w:rPr>
          <w:rFonts w:ascii="Antique Olive" w:hAnsi="Antique Olive"/>
          <w:sz w:val="20"/>
        </w:rPr>
        <w:t>Newly elected officers shall assume office on the first day of the fiscal year following election and serve a two-year term.</w:t>
      </w:r>
      <w:r>
        <w:rPr>
          <w:rFonts w:ascii="Antique Olive" w:hAnsi="Antique Olive"/>
          <w:sz w:val="20"/>
        </w:rPr>
        <w:t xml:space="preserve">  No officer </w:t>
      </w:r>
      <w:r w:rsidRPr="00B90B97">
        <w:rPr>
          <w:rFonts w:ascii="Antique Olive" w:hAnsi="Antique Olive"/>
          <w:sz w:val="20"/>
        </w:rPr>
        <w:t>shall</w:t>
      </w:r>
      <w:r>
        <w:rPr>
          <w:rFonts w:ascii="Antique Olive" w:hAnsi="Antique Olive"/>
          <w:sz w:val="20"/>
        </w:rPr>
        <w:t xml:space="preserve"> hold </w:t>
      </w:r>
      <w:r w:rsidRPr="00B90B97">
        <w:rPr>
          <w:rFonts w:ascii="Antique Olive" w:hAnsi="Antique Olive"/>
          <w:sz w:val="20"/>
        </w:rPr>
        <w:t>more than one State office at a time.  The President shall serve only one two-year term wi</w:t>
      </w:r>
      <w:r>
        <w:rPr>
          <w:rFonts w:ascii="Antique Olive" w:hAnsi="Antique Olive"/>
          <w:sz w:val="20"/>
        </w:rPr>
        <w:t>th the President-Elect automatically succeedi</w:t>
      </w:r>
      <w:r w:rsidR="00B90B97">
        <w:rPr>
          <w:rFonts w:ascii="Antique Olive" w:hAnsi="Antique Olive"/>
          <w:sz w:val="20"/>
        </w:rPr>
        <w:t>ng the office of the President.</w:t>
      </w:r>
    </w:p>
    <w:p w14:paraId="7F6326A2" w14:textId="77777777" w:rsidR="000525FD" w:rsidRDefault="000525FD">
      <w:pPr>
        <w:ind w:left="1080"/>
        <w:rPr>
          <w:rFonts w:ascii="Antique Olive" w:hAnsi="Antique Olive"/>
          <w:sz w:val="20"/>
        </w:rPr>
      </w:pPr>
    </w:p>
    <w:p w14:paraId="19CE064C" w14:textId="77777777" w:rsidR="000525FD" w:rsidRDefault="000525FD">
      <w:pPr>
        <w:numPr>
          <w:ilvl w:val="0"/>
          <w:numId w:val="1"/>
        </w:numPr>
        <w:tabs>
          <w:tab w:val="clear" w:pos="1080"/>
          <w:tab w:val="num" w:pos="720"/>
        </w:tabs>
        <w:ind w:left="720"/>
        <w:rPr>
          <w:rFonts w:ascii="Antique Olive" w:hAnsi="Antique Olive"/>
          <w:sz w:val="20"/>
        </w:rPr>
      </w:pPr>
      <w:r>
        <w:rPr>
          <w:rFonts w:ascii="Antique Olive" w:hAnsi="Antique Olive"/>
          <w:sz w:val="20"/>
        </w:rPr>
        <w:t>Removal from Office</w:t>
      </w:r>
    </w:p>
    <w:p w14:paraId="0FD44563" w14:textId="77777777" w:rsidR="000525FD" w:rsidRDefault="000525FD">
      <w:pPr>
        <w:ind w:left="360"/>
        <w:rPr>
          <w:rFonts w:ascii="Antique Olive" w:hAnsi="Antique Olive"/>
          <w:sz w:val="20"/>
        </w:rPr>
      </w:pPr>
    </w:p>
    <w:p w14:paraId="5D76AE25" w14:textId="77777777" w:rsidR="000525FD" w:rsidRDefault="000525FD">
      <w:pPr>
        <w:ind w:left="720"/>
        <w:rPr>
          <w:rFonts w:ascii="Antique Olive" w:hAnsi="Antique Olive"/>
          <w:sz w:val="20"/>
        </w:rPr>
      </w:pPr>
      <w:r w:rsidRPr="00B90B97">
        <w:rPr>
          <w:rFonts w:ascii="Antique Olive" w:hAnsi="Antique Olive"/>
          <w:sz w:val="20"/>
        </w:rPr>
        <w:t>Removal of an officer shall be initiated by written petition of an Active member to the Board of Directors.  Any adverse recommendation must be approved by a two-thirds vote of all Active members by written ballot.  Such office shall be filled in accordance with the provisions of Article VI, Part E.</w:t>
      </w:r>
    </w:p>
    <w:p w14:paraId="2D03B0B6" w14:textId="77777777" w:rsidR="000525FD" w:rsidRDefault="000525FD">
      <w:pPr>
        <w:tabs>
          <w:tab w:val="left" w:pos="1080"/>
        </w:tabs>
        <w:ind w:left="1080"/>
        <w:rPr>
          <w:rFonts w:ascii="Antique Olive" w:hAnsi="Antique Olive"/>
          <w:sz w:val="20"/>
        </w:rPr>
      </w:pPr>
    </w:p>
    <w:p w14:paraId="019F05D8" w14:textId="77777777" w:rsidR="000525FD" w:rsidRDefault="000525FD">
      <w:pPr>
        <w:numPr>
          <w:ilvl w:val="0"/>
          <w:numId w:val="1"/>
        </w:numPr>
        <w:tabs>
          <w:tab w:val="clear" w:pos="1080"/>
          <w:tab w:val="num" w:pos="720"/>
        </w:tabs>
        <w:ind w:left="720"/>
        <w:rPr>
          <w:rFonts w:ascii="Antique Olive" w:hAnsi="Antique Olive"/>
          <w:sz w:val="20"/>
        </w:rPr>
      </w:pPr>
      <w:r>
        <w:rPr>
          <w:rFonts w:ascii="Antique Olive" w:hAnsi="Antique Olive"/>
          <w:sz w:val="20"/>
        </w:rPr>
        <w:t>Vacancies</w:t>
      </w:r>
    </w:p>
    <w:p w14:paraId="4CAFED22" w14:textId="77777777" w:rsidR="000525FD" w:rsidRDefault="000525FD">
      <w:pPr>
        <w:tabs>
          <w:tab w:val="left" w:pos="1080"/>
        </w:tabs>
        <w:rPr>
          <w:rFonts w:ascii="Antique Olive" w:hAnsi="Antique Olive"/>
          <w:sz w:val="20"/>
        </w:rPr>
      </w:pPr>
    </w:p>
    <w:p w14:paraId="14291E00" w14:textId="5AD446EC" w:rsidR="000525FD" w:rsidRDefault="000525FD">
      <w:pPr>
        <w:pStyle w:val="BodyTextIndent"/>
        <w:tabs>
          <w:tab w:val="clear" w:pos="1080"/>
          <w:tab w:val="left" w:pos="720"/>
        </w:tabs>
        <w:ind w:left="720"/>
        <w:rPr>
          <w:rFonts w:ascii="Antique Olive" w:hAnsi="Antique Olive"/>
          <w:sz w:val="20"/>
        </w:rPr>
      </w:pPr>
      <w:r w:rsidRPr="00B90B97">
        <w:rPr>
          <w:rFonts w:ascii="Antique Olive" w:hAnsi="Antique Olive"/>
          <w:sz w:val="20"/>
        </w:rPr>
        <w:t xml:space="preserve">Vacancies, except for President-Elect, may be appointed by the Board of Directors of the Association to fill the unfinished vacant term.  Vacancy of the office of President-Elect shall be filled by election conducted at the membership meeting or by </w:t>
      </w:r>
      <w:r w:rsidR="009965A3">
        <w:rPr>
          <w:rFonts w:ascii="Antique Olive" w:hAnsi="Antique Olive"/>
          <w:sz w:val="20"/>
        </w:rPr>
        <w:t>e</w:t>
      </w:r>
      <w:r w:rsidRPr="00B90B97">
        <w:rPr>
          <w:rFonts w:ascii="Antique Olive" w:hAnsi="Antique Olive"/>
          <w:sz w:val="20"/>
        </w:rPr>
        <w:t>mail ballot of the Active membership.</w:t>
      </w:r>
    </w:p>
    <w:p w14:paraId="0870B37B" w14:textId="77777777" w:rsidR="000525FD" w:rsidRDefault="000525FD">
      <w:pPr>
        <w:tabs>
          <w:tab w:val="left" w:pos="1080"/>
        </w:tabs>
        <w:ind w:left="1080"/>
        <w:rPr>
          <w:rFonts w:ascii="Antique Olive" w:hAnsi="Antique Olive"/>
          <w:sz w:val="20"/>
        </w:rPr>
      </w:pPr>
    </w:p>
    <w:p w14:paraId="66A2221D" w14:textId="77777777" w:rsidR="000525FD" w:rsidRDefault="000525FD">
      <w:pPr>
        <w:pStyle w:val="Heading1"/>
        <w:tabs>
          <w:tab w:val="left" w:pos="-540"/>
        </w:tabs>
        <w:rPr>
          <w:rFonts w:ascii="Antique Olive" w:hAnsi="Antique Olive"/>
          <w:sz w:val="20"/>
        </w:rPr>
      </w:pPr>
      <w:r>
        <w:rPr>
          <w:rFonts w:ascii="Antique Olive" w:hAnsi="Antique Olive"/>
          <w:sz w:val="20"/>
        </w:rPr>
        <w:t xml:space="preserve">ARTICLE VII – DUTIES OF OFFICERS </w:t>
      </w:r>
      <w:r w:rsidRPr="00B90B97">
        <w:rPr>
          <w:rFonts w:ascii="Antique Olive" w:hAnsi="Antique Olive"/>
          <w:sz w:val="20"/>
        </w:rPr>
        <w:t>AND BOARD OF DIRECTORS</w:t>
      </w:r>
      <w:r>
        <w:rPr>
          <w:rFonts w:ascii="Antique Olive" w:hAnsi="Antique Olive"/>
          <w:sz w:val="20"/>
        </w:rPr>
        <w:t xml:space="preserve"> </w:t>
      </w:r>
    </w:p>
    <w:p w14:paraId="7503A7B8" w14:textId="77777777" w:rsidR="000525FD" w:rsidRDefault="000525FD">
      <w:pPr>
        <w:tabs>
          <w:tab w:val="left" w:pos="-540"/>
        </w:tabs>
        <w:rPr>
          <w:rFonts w:ascii="Antique Olive" w:hAnsi="Antique Olive"/>
          <w:sz w:val="20"/>
        </w:rPr>
      </w:pPr>
    </w:p>
    <w:p w14:paraId="28464158" w14:textId="77777777" w:rsidR="000525FD" w:rsidRDefault="000525FD">
      <w:pPr>
        <w:numPr>
          <w:ilvl w:val="0"/>
          <w:numId w:val="2"/>
        </w:numPr>
        <w:tabs>
          <w:tab w:val="clear" w:pos="1440"/>
          <w:tab w:val="left" w:pos="-540"/>
          <w:tab w:val="num" w:pos="720"/>
          <w:tab w:val="left" w:pos="1080"/>
        </w:tabs>
        <w:ind w:left="720" w:hanging="720"/>
        <w:rPr>
          <w:rFonts w:ascii="Antique Olive" w:hAnsi="Antique Olive"/>
          <w:sz w:val="20"/>
        </w:rPr>
      </w:pPr>
      <w:r>
        <w:rPr>
          <w:rFonts w:ascii="Antique Olive" w:hAnsi="Antique Olive"/>
          <w:sz w:val="20"/>
        </w:rPr>
        <w:t>President</w:t>
      </w:r>
    </w:p>
    <w:p w14:paraId="2A459E6B" w14:textId="77777777" w:rsidR="000525FD" w:rsidRDefault="000525FD">
      <w:pPr>
        <w:tabs>
          <w:tab w:val="left" w:pos="-540"/>
          <w:tab w:val="left" w:pos="1080"/>
        </w:tabs>
        <w:rPr>
          <w:rFonts w:ascii="Antique Olive" w:hAnsi="Antique Olive"/>
          <w:sz w:val="20"/>
        </w:rPr>
      </w:pPr>
    </w:p>
    <w:p w14:paraId="4BDB335B" w14:textId="77777777" w:rsidR="000525FD" w:rsidRDefault="000525FD">
      <w:pPr>
        <w:pStyle w:val="BodyTextIndent"/>
        <w:tabs>
          <w:tab w:val="clear" w:pos="1080"/>
          <w:tab w:val="left" w:pos="-540"/>
          <w:tab w:val="left" w:pos="720"/>
        </w:tabs>
        <w:ind w:left="720"/>
        <w:rPr>
          <w:rFonts w:ascii="Antique Olive" w:hAnsi="Antique Olive"/>
          <w:sz w:val="20"/>
        </w:rPr>
      </w:pPr>
      <w:r>
        <w:rPr>
          <w:rFonts w:ascii="Antique Olive" w:hAnsi="Antique Olive"/>
          <w:sz w:val="20"/>
        </w:rPr>
        <w:t xml:space="preserve">The </w:t>
      </w:r>
      <w:r w:rsidRPr="00B90B97">
        <w:rPr>
          <w:rFonts w:ascii="Antique Olive" w:hAnsi="Antique Olive"/>
          <w:sz w:val="20"/>
        </w:rPr>
        <w:t>President shall preside at all meetings of the Association and shall serve as Chairman of the Board of Directors.  It shall be the President’s duty to supervise the activities of the Association, present a report at the annual meeting (a copy of which shall be kept in the permanent files of the Association), appoint the chairs and members of the committees upon approval of the Board of Directors, and perform other duties as authorized by the Board of Directors.</w:t>
      </w:r>
    </w:p>
    <w:p w14:paraId="334E04A6" w14:textId="77777777" w:rsidR="000525FD" w:rsidRDefault="000525FD">
      <w:pPr>
        <w:tabs>
          <w:tab w:val="left" w:pos="-540"/>
          <w:tab w:val="left" w:pos="1080"/>
        </w:tabs>
        <w:ind w:left="1080"/>
        <w:rPr>
          <w:rFonts w:ascii="Antique Olive" w:hAnsi="Antique Olive"/>
          <w:sz w:val="20"/>
        </w:rPr>
      </w:pPr>
    </w:p>
    <w:p w14:paraId="53151EEF" w14:textId="77777777" w:rsidR="000525FD" w:rsidRDefault="000525FD">
      <w:pPr>
        <w:numPr>
          <w:ilvl w:val="0"/>
          <w:numId w:val="2"/>
        </w:numPr>
        <w:tabs>
          <w:tab w:val="clear" w:pos="1440"/>
          <w:tab w:val="num" w:pos="-2340"/>
          <w:tab w:val="left" w:pos="-1620"/>
          <w:tab w:val="left" w:pos="-540"/>
          <w:tab w:val="left" w:pos="720"/>
        </w:tabs>
        <w:ind w:left="720" w:hanging="720"/>
        <w:rPr>
          <w:rFonts w:ascii="Antique Olive" w:hAnsi="Antique Olive"/>
          <w:sz w:val="20"/>
        </w:rPr>
      </w:pPr>
      <w:r>
        <w:rPr>
          <w:rFonts w:ascii="Antique Olive" w:hAnsi="Antique Olive"/>
          <w:sz w:val="20"/>
        </w:rPr>
        <w:t>President-Elect</w:t>
      </w:r>
    </w:p>
    <w:p w14:paraId="6C508D5D" w14:textId="77777777" w:rsidR="000525FD" w:rsidRDefault="000525FD">
      <w:pPr>
        <w:tabs>
          <w:tab w:val="left" w:pos="-540"/>
          <w:tab w:val="left" w:pos="360"/>
          <w:tab w:val="left" w:pos="1080"/>
        </w:tabs>
        <w:rPr>
          <w:rFonts w:ascii="Antique Olive" w:hAnsi="Antique Olive"/>
          <w:sz w:val="20"/>
        </w:rPr>
      </w:pPr>
    </w:p>
    <w:p w14:paraId="694C211E" w14:textId="77777777" w:rsidR="000525FD" w:rsidRDefault="000525FD">
      <w:pPr>
        <w:pStyle w:val="BodyTextIndent"/>
        <w:tabs>
          <w:tab w:val="clear" w:pos="1080"/>
          <w:tab w:val="left" w:pos="-540"/>
          <w:tab w:val="left" w:pos="720"/>
        </w:tabs>
        <w:ind w:left="720"/>
        <w:rPr>
          <w:rFonts w:ascii="Antique Olive" w:hAnsi="Antique Olive"/>
          <w:sz w:val="20"/>
        </w:rPr>
      </w:pPr>
      <w:r>
        <w:rPr>
          <w:rFonts w:ascii="Antique Olive" w:hAnsi="Antique Olive"/>
          <w:sz w:val="20"/>
        </w:rPr>
        <w:t>The President-Elect shall, in the absence or incapacity of the President, perform the duties and assume the responsibilities of the President</w:t>
      </w:r>
      <w:r w:rsidRPr="00B90B97">
        <w:rPr>
          <w:rFonts w:ascii="Antique Olive" w:hAnsi="Antique Olive"/>
          <w:sz w:val="20"/>
        </w:rPr>
        <w:t>.  The President-Elect shall serve as Chair of the Conference Committee and Membership Committee.</w:t>
      </w:r>
    </w:p>
    <w:p w14:paraId="289F7150" w14:textId="77777777" w:rsidR="000525FD" w:rsidRDefault="000525FD">
      <w:pPr>
        <w:pStyle w:val="BodyTextIndent"/>
        <w:tabs>
          <w:tab w:val="left" w:pos="-540"/>
          <w:tab w:val="left" w:pos="360"/>
        </w:tabs>
        <w:rPr>
          <w:rFonts w:ascii="Antique Olive" w:hAnsi="Antique Olive"/>
          <w:sz w:val="20"/>
        </w:rPr>
      </w:pPr>
    </w:p>
    <w:p w14:paraId="07CAD5BE" w14:textId="77777777" w:rsidR="000525FD" w:rsidRPr="00B90B97" w:rsidRDefault="000525FD">
      <w:pPr>
        <w:pStyle w:val="BodyTextIndent"/>
        <w:numPr>
          <w:ilvl w:val="0"/>
          <w:numId w:val="2"/>
        </w:numPr>
        <w:tabs>
          <w:tab w:val="clear" w:pos="1080"/>
          <w:tab w:val="clear" w:pos="1440"/>
          <w:tab w:val="left" w:pos="-1620"/>
          <w:tab w:val="left" w:pos="-540"/>
          <w:tab w:val="num" w:pos="720"/>
        </w:tabs>
        <w:ind w:left="720" w:hanging="720"/>
        <w:rPr>
          <w:rFonts w:ascii="Antique Olive" w:hAnsi="Antique Olive"/>
          <w:sz w:val="20"/>
        </w:rPr>
      </w:pPr>
      <w:r w:rsidRPr="00B90B97">
        <w:rPr>
          <w:rFonts w:ascii="Antique Olive" w:hAnsi="Antique Olive"/>
          <w:sz w:val="20"/>
        </w:rPr>
        <w:t>Secretary</w:t>
      </w:r>
    </w:p>
    <w:p w14:paraId="0B769F09" w14:textId="77777777" w:rsidR="000525FD" w:rsidRPr="00B90B97" w:rsidRDefault="000525FD">
      <w:pPr>
        <w:pStyle w:val="BodyTextIndent"/>
        <w:tabs>
          <w:tab w:val="left" w:pos="-540"/>
          <w:tab w:val="left" w:pos="360"/>
        </w:tabs>
        <w:rPr>
          <w:rFonts w:ascii="Antique Olive" w:hAnsi="Antique Olive"/>
          <w:sz w:val="20"/>
        </w:rPr>
      </w:pPr>
    </w:p>
    <w:p w14:paraId="60BFDAE8" w14:textId="77777777" w:rsidR="000525FD" w:rsidRPr="00B90B97" w:rsidRDefault="000525FD">
      <w:pPr>
        <w:pStyle w:val="BodyTextIndent"/>
        <w:tabs>
          <w:tab w:val="clear" w:pos="1080"/>
          <w:tab w:val="left" w:pos="-2340"/>
          <w:tab w:val="left" w:pos="-1980"/>
          <w:tab w:val="left" w:pos="-540"/>
        </w:tabs>
        <w:ind w:left="720"/>
        <w:rPr>
          <w:rFonts w:ascii="Antique Olive" w:hAnsi="Antique Olive"/>
          <w:sz w:val="20"/>
        </w:rPr>
      </w:pPr>
      <w:r w:rsidRPr="00B90B97">
        <w:rPr>
          <w:rFonts w:ascii="Antique Olive" w:hAnsi="Antique Olive"/>
          <w:sz w:val="20"/>
        </w:rPr>
        <w:t>The Secretary shall keep accurate minutes of all meetings of the Association and shall be custodian of the Association records, (with the exception of financial records).  The Secretary shall issue all duly authorized notices of meetings and shall perform such other duties as may be necessary.  The Secretary shall act as historian for the Association.</w:t>
      </w:r>
    </w:p>
    <w:p w14:paraId="3B3DF0CA" w14:textId="77777777" w:rsidR="000525FD" w:rsidRPr="00B90B97" w:rsidRDefault="000525FD">
      <w:pPr>
        <w:pStyle w:val="BodyTextIndent"/>
        <w:tabs>
          <w:tab w:val="left" w:pos="-540"/>
          <w:tab w:val="left" w:pos="360"/>
        </w:tabs>
        <w:rPr>
          <w:rFonts w:ascii="Antique Olive" w:hAnsi="Antique Olive"/>
          <w:sz w:val="20"/>
        </w:rPr>
      </w:pPr>
    </w:p>
    <w:p w14:paraId="524B4E8C" w14:textId="77777777" w:rsidR="000525FD" w:rsidRPr="00B90B97" w:rsidRDefault="000525FD">
      <w:pPr>
        <w:pStyle w:val="BodyTextIndent"/>
        <w:numPr>
          <w:ilvl w:val="0"/>
          <w:numId w:val="2"/>
        </w:numPr>
        <w:tabs>
          <w:tab w:val="clear" w:pos="1080"/>
          <w:tab w:val="clear" w:pos="1440"/>
          <w:tab w:val="num" w:pos="-2340"/>
          <w:tab w:val="left" w:pos="-540"/>
          <w:tab w:val="left" w:pos="720"/>
        </w:tabs>
        <w:ind w:left="720" w:hanging="720"/>
        <w:rPr>
          <w:rFonts w:ascii="Antique Olive" w:hAnsi="Antique Olive"/>
          <w:sz w:val="20"/>
        </w:rPr>
      </w:pPr>
      <w:r w:rsidRPr="00B90B97">
        <w:rPr>
          <w:rFonts w:ascii="Antique Olive" w:hAnsi="Antique Olive"/>
          <w:sz w:val="20"/>
        </w:rPr>
        <w:t>Treasurer</w:t>
      </w:r>
    </w:p>
    <w:p w14:paraId="2E11308B" w14:textId="77777777" w:rsidR="000525FD" w:rsidRPr="00B90B97" w:rsidRDefault="000525FD">
      <w:pPr>
        <w:pStyle w:val="BodyTextIndent"/>
        <w:tabs>
          <w:tab w:val="left" w:pos="-540"/>
        </w:tabs>
        <w:rPr>
          <w:rFonts w:ascii="Antique Olive" w:hAnsi="Antique Olive"/>
          <w:sz w:val="20"/>
        </w:rPr>
      </w:pPr>
    </w:p>
    <w:p w14:paraId="64801C9C" w14:textId="77777777" w:rsidR="000525FD" w:rsidRDefault="000525FD">
      <w:pPr>
        <w:pStyle w:val="BodyTextIndent"/>
        <w:tabs>
          <w:tab w:val="clear" w:pos="1080"/>
          <w:tab w:val="left" w:pos="-1440"/>
          <w:tab w:val="left" w:pos="-540"/>
        </w:tabs>
        <w:ind w:left="720"/>
        <w:rPr>
          <w:rFonts w:ascii="Antique Olive" w:hAnsi="Antique Olive"/>
          <w:sz w:val="20"/>
        </w:rPr>
      </w:pPr>
      <w:r w:rsidRPr="00B90B97">
        <w:rPr>
          <w:rFonts w:ascii="Antique Olive" w:hAnsi="Antique Olive"/>
          <w:sz w:val="20"/>
        </w:rPr>
        <w:t>The Treasurer shall be custodian of the funds of the Association.  The Treasurer shall keep a record of the payment of dues, render an annual budget, prepare a financial statement which shall be presented to the membership at the Annual Meeting, receive and disburse Association dues, and perform such other duties as may be necessary to coordinate and advance the Association’s objectives.  The Treasurer shall be the custodian of all financial records.</w:t>
      </w:r>
    </w:p>
    <w:p w14:paraId="21D67DE4" w14:textId="77777777" w:rsidR="000525FD" w:rsidRDefault="000525FD">
      <w:pPr>
        <w:pStyle w:val="BodyTextIndent"/>
        <w:tabs>
          <w:tab w:val="left" w:pos="-540"/>
        </w:tabs>
        <w:rPr>
          <w:rFonts w:ascii="Antique Olive" w:hAnsi="Antique Olive"/>
          <w:sz w:val="20"/>
        </w:rPr>
      </w:pPr>
    </w:p>
    <w:p w14:paraId="3CA858EA" w14:textId="77777777" w:rsidR="000525FD" w:rsidRPr="00B90B97" w:rsidRDefault="000525FD">
      <w:pPr>
        <w:pStyle w:val="BodyTextIndent"/>
        <w:numPr>
          <w:ilvl w:val="0"/>
          <w:numId w:val="2"/>
        </w:numPr>
        <w:tabs>
          <w:tab w:val="clear" w:pos="1080"/>
          <w:tab w:val="clear" w:pos="1440"/>
          <w:tab w:val="num" w:pos="-1620"/>
          <w:tab w:val="left" w:pos="-540"/>
          <w:tab w:val="left" w:pos="720"/>
        </w:tabs>
        <w:ind w:left="720" w:hanging="720"/>
        <w:rPr>
          <w:rFonts w:ascii="Antique Olive" w:hAnsi="Antique Olive"/>
          <w:sz w:val="20"/>
        </w:rPr>
      </w:pPr>
      <w:r w:rsidRPr="00B90B97">
        <w:rPr>
          <w:rFonts w:ascii="Antique Olive" w:hAnsi="Antique Olive"/>
          <w:sz w:val="20"/>
        </w:rPr>
        <w:t>Immediate Past President</w:t>
      </w:r>
    </w:p>
    <w:p w14:paraId="2167CE9E" w14:textId="77777777" w:rsidR="000525FD" w:rsidRPr="00B90B97" w:rsidRDefault="000525FD">
      <w:pPr>
        <w:pStyle w:val="BodyTextIndent"/>
        <w:tabs>
          <w:tab w:val="left" w:pos="-540"/>
        </w:tabs>
        <w:rPr>
          <w:rFonts w:ascii="Antique Olive" w:hAnsi="Antique Olive"/>
          <w:sz w:val="20"/>
        </w:rPr>
      </w:pPr>
    </w:p>
    <w:p w14:paraId="266E536C" w14:textId="77777777" w:rsidR="000525FD" w:rsidRPr="00B90B97" w:rsidRDefault="000525FD">
      <w:pPr>
        <w:pStyle w:val="BodyTextIndent"/>
        <w:tabs>
          <w:tab w:val="clear" w:pos="1080"/>
          <w:tab w:val="left" w:pos="-540"/>
          <w:tab w:val="left" w:pos="720"/>
        </w:tabs>
        <w:ind w:left="720"/>
        <w:rPr>
          <w:rFonts w:ascii="Antique Olive" w:hAnsi="Antique Olive"/>
          <w:sz w:val="20"/>
        </w:rPr>
      </w:pPr>
      <w:r w:rsidRPr="00B90B97">
        <w:rPr>
          <w:rFonts w:ascii="Antique Olive" w:hAnsi="Antique Olive"/>
          <w:sz w:val="20"/>
        </w:rPr>
        <w:t>The duties of the Immediate Past President shall be to act as consultant to the President and the Board of Directors and serve as Chair of the Nominating Committee.</w:t>
      </w:r>
    </w:p>
    <w:p w14:paraId="71832FC5" w14:textId="77777777" w:rsidR="000525FD" w:rsidRPr="00B90B97" w:rsidRDefault="000525FD">
      <w:pPr>
        <w:pStyle w:val="BodyTextIndent"/>
        <w:tabs>
          <w:tab w:val="left" w:pos="-540"/>
        </w:tabs>
        <w:rPr>
          <w:rFonts w:ascii="Antique Olive" w:hAnsi="Antique Olive"/>
          <w:sz w:val="20"/>
        </w:rPr>
      </w:pPr>
    </w:p>
    <w:p w14:paraId="50CC9B17" w14:textId="77777777" w:rsidR="000525FD" w:rsidRPr="00B90B97" w:rsidRDefault="000525FD">
      <w:pPr>
        <w:pStyle w:val="BodyTextIndent"/>
        <w:numPr>
          <w:ilvl w:val="0"/>
          <w:numId w:val="2"/>
        </w:numPr>
        <w:tabs>
          <w:tab w:val="clear" w:pos="1080"/>
          <w:tab w:val="clear" w:pos="1440"/>
          <w:tab w:val="num" w:pos="-2700"/>
          <w:tab w:val="left" w:pos="-540"/>
          <w:tab w:val="left" w:pos="720"/>
        </w:tabs>
        <w:ind w:left="720" w:hanging="720"/>
        <w:rPr>
          <w:rFonts w:ascii="Antique Olive" w:hAnsi="Antique Olive"/>
          <w:sz w:val="20"/>
        </w:rPr>
      </w:pPr>
      <w:r w:rsidRPr="00B90B97">
        <w:rPr>
          <w:rFonts w:ascii="Antique Olive" w:hAnsi="Antique Olive"/>
          <w:sz w:val="20"/>
        </w:rPr>
        <w:t>Communications Editor</w:t>
      </w:r>
    </w:p>
    <w:p w14:paraId="5466AB61" w14:textId="77777777" w:rsidR="000525FD" w:rsidRPr="00B90B97" w:rsidRDefault="000525FD">
      <w:pPr>
        <w:pStyle w:val="BodyTextIndent"/>
        <w:tabs>
          <w:tab w:val="left" w:pos="-540"/>
        </w:tabs>
        <w:rPr>
          <w:rFonts w:ascii="Antique Olive" w:hAnsi="Antique Olive"/>
          <w:sz w:val="20"/>
        </w:rPr>
      </w:pPr>
    </w:p>
    <w:p w14:paraId="01C982E8" w14:textId="6964E3C7" w:rsidR="000525FD" w:rsidRPr="00B90B97" w:rsidRDefault="000525FD">
      <w:pPr>
        <w:pStyle w:val="BodyTextIndent"/>
        <w:tabs>
          <w:tab w:val="clear" w:pos="1080"/>
          <w:tab w:val="left" w:pos="-540"/>
          <w:tab w:val="left" w:pos="720"/>
        </w:tabs>
        <w:ind w:left="720"/>
        <w:rPr>
          <w:rFonts w:ascii="Antique Olive" w:hAnsi="Antique Olive"/>
          <w:sz w:val="20"/>
        </w:rPr>
      </w:pPr>
      <w:r w:rsidRPr="00B90B97">
        <w:rPr>
          <w:rFonts w:ascii="Antique Olive" w:hAnsi="Antique Olive"/>
          <w:sz w:val="20"/>
        </w:rPr>
        <w:t>The Editor is appointed annually by the IAMSS President.  The Editor is responsible for publishing the Association newsletter and maintaining the Association’s website.</w:t>
      </w:r>
      <w:r w:rsidR="003B0DF2">
        <w:rPr>
          <w:rFonts w:ascii="Antique Olive" w:hAnsi="Antique Olive"/>
          <w:sz w:val="20"/>
        </w:rPr>
        <w:t xml:space="preserve"> It is acceptable to have more than one volunteer member to function in the </w:t>
      </w:r>
      <w:r w:rsidR="003159F5">
        <w:rPr>
          <w:rFonts w:ascii="Antique Olive" w:hAnsi="Antique Olive"/>
          <w:sz w:val="20"/>
        </w:rPr>
        <w:t>role of editor with one person responsible for the newsletter and a different person responsible for maintain</w:t>
      </w:r>
      <w:r w:rsidR="00850C7A">
        <w:rPr>
          <w:rFonts w:ascii="Antique Olive" w:hAnsi="Antique Olive"/>
          <w:sz w:val="20"/>
        </w:rPr>
        <w:t>ing</w:t>
      </w:r>
      <w:r w:rsidR="003159F5">
        <w:rPr>
          <w:rFonts w:ascii="Antique Olive" w:hAnsi="Antique Olive"/>
          <w:sz w:val="20"/>
        </w:rPr>
        <w:t xml:space="preserve"> the Association’s website. </w:t>
      </w:r>
    </w:p>
    <w:p w14:paraId="2AAFA984" w14:textId="77777777" w:rsidR="000525FD" w:rsidRPr="00B90B97" w:rsidRDefault="000525FD">
      <w:pPr>
        <w:tabs>
          <w:tab w:val="left" w:pos="-540"/>
          <w:tab w:val="left" w:pos="360"/>
          <w:tab w:val="left" w:pos="1080"/>
        </w:tabs>
        <w:ind w:left="1080"/>
        <w:rPr>
          <w:rFonts w:ascii="Antique Olive" w:hAnsi="Antique Olive"/>
          <w:sz w:val="20"/>
        </w:rPr>
      </w:pPr>
    </w:p>
    <w:p w14:paraId="3006FF61" w14:textId="77777777" w:rsidR="000525FD" w:rsidRDefault="000525FD">
      <w:pPr>
        <w:numPr>
          <w:ilvl w:val="0"/>
          <w:numId w:val="2"/>
        </w:numPr>
        <w:tabs>
          <w:tab w:val="clear" w:pos="1440"/>
          <w:tab w:val="num" w:pos="-1800"/>
          <w:tab w:val="left" w:pos="-1080"/>
          <w:tab w:val="left" w:pos="-540"/>
          <w:tab w:val="left" w:pos="720"/>
        </w:tabs>
        <w:ind w:left="720" w:hanging="720"/>
        <w:rPr>
          <w:rFonts w:ascii="Antique Olive" w:hAnsi="Antique Olive"/>
          <w:sz w:val="20"/>
        </w:rPr>
      </w:pPr>
      <w:r w:rsidRPr="00B90B97">
        <w:rPr>
          <w:rFonts w:ascii="Antique Olive" w:hAnsi="Antique Olive"/>
          <w:sz w:val="20"/>
        </w:rPr>
        <w:t>Board of Directors</w:t>
      </w:r>
    </w:p>
    <w:p w14:paraId="177FEF3A" w14:textId="77777777" w:rsidR="000525FD" w:rsidRDefault="000525FD">
      <w:pPr>
        <w:tabs>
          <w:tab w:val="left" w:pos="-540"/>
          <w:tab w:val="left" w:pos="360"/>
          <w:tab w:val="left" w:pos="1080"/>
        </w:tabs>
        <w:rPr>
          <w:rFonts w:ascii="Antique Olive" w:hAnsi="Antique Olive"/>
          <w:sz w:val="20"/>
        </w:rPr>
      </w:pPr>
    </w:p>
    <w:p w14:paraId="22094662" w14:textId="49106B72" w:rsidR="000525FD" w:rsidRDefault="000525FD">
      <w:pPr>
        <w:pStyle w:val="BodyTextIndent"/>
        <w:tabs>
          <w:tab w:val="clear" w:pos="1080"/>
          <w:tab w:val="left" w:pos="-1440"/>
          <w:tab w:val="left" w:pos="-540"/>
          <w:tab w:val="left" w:pos="360"/>
        </w:tabs>
        <w:ind w:left="720"/>
        <w:rPr>
          <w:rFonts w:ascii="Antique Olive" w:hAnsi="Antique Olive"/>
          <w:sz w:val="20"/>
        </w:rPr>
      </w:pPr>
      <w:r>
        <w:rPr>
          <w:rFonts w:ascii="Antique Olive" w:hAnsi="Antique Olive"/>
          <w:sz w:val="20"/>
        </w:rPr>
        <w:t xml:space="preserve">The Board of Directors shall consist of the </w:t>
      </w:r>
      <w:r w:rsidRPr="00B90B97">
        <w:rPr>
          <w:rFonts w:ascii="Antique Olive" w:hAnsi="Antique Olive"/>
          <w:sz w:val="20"/>
        </w:rPr>
        <w:t>Association’s</w:t>
      </w:r>
      <w:r>
        <w:rPr>
          <w:rFonts w:ascii="Antique Olive" w:hAnsi="Antique Olive"/>
          <w:sz w:val="20"/>
        </w:rPr>
        <w:t xml:space="preserve"> President, President-Elect, Immediate Past President, Secretary</w:t>
      </w:r>
      <w:r w:rsidR="003760A5">
        <w:rPr>
          <w:rFonts w:ascii="Antique Olive" w:hAnsi="Antique Olive"/>
          <w:sz w:val="20"/>
        </w:rPr>
        <w:t xml:space="preserve">, </w:t>
      </w:r>
      <w:r>
        <w:rPr>
          <w:rFonts w:ascii="Antique Olive" w:hAnsi="Antique Olive"/>
          <w:sz w:val="20"/>
        </w:rPr>
        <w:t>Treasurer</w:t>
      </w:r>
      <w:r w:rsidR="006651D8">
        <w:rPr>
          <w:rFonts w:ascii="Antique Olive" w:hAnsi="Antique Olive"/>
          <w:sz w:val="20"/>
        </w:rPr>
        <w:t>, and association volunteers</w:t>
      </w:r>
      <w:r>
        <w:rPr>
          <w:rFonts w:ascii="Antique Olive" w:hAnsi="Antique Olive"/>
          <w:sz w:val="20"/>
        </w:rPr>
        <w:t xml:space="preserve"> and shall have the authority to make policy decisions for the Association; to approve the annual budget; to establish rules and procedures for the Association and its directors; and to approve, modify, or disapprove reports, resolutions, rules and regulations or procedure manuals or action of officers or committees of the Association.  The Board of Directors may act on any matter that the Active membership may act upon except amendments to the Association Bylaws.</w:t>
      </w:r>
    </w:p>
    <w:p w14:paraId="58DDEDEC" w14:textId="77777777" w:rsidR="000525FD" w:rsidRDefault="000525FD">
      <w:pPr>
        <w:pStyle w:val="BodyTextIndent"/>
        <w:tabs>
          <w:tab w:val="left" w:pos="-540"/>
          <w:tab w:val="left" w:pos="360"/>
        </w:tabs>
        <w:rPr>
          <w:rFonts w:ascii="Antique Olive" w:hAnsi="Antique Olive"/>
          <w:sz w:val="20"/>
        </w:rPr>
      </w:pPr>
    </w:p>
    <w:p w14:paraId="54FD6C25" w14:textId="15F6BE99" w:rsidR="000525FD" w:rsidRDefault="000525FD">
      <w:pPr>
        <w:pStyle w:val="BodyTextIndent"/>
        <w:tabs>
          <w:tab w:val="clear" w:pos="1080"/>
          <w:tab w:val="left" w:pos="-900"/>
          <w:tab w:val="left" w:pos="-540"/>
          <w:tab w:val="left" w:pos="360"/>
        </w:tabs>
        <w:ind w:left="720"/>
        <w:rPr>
          <w:rFonts w:ascii="Antique Olive" w:hAnsi="Antique Olive"/>
          <w:sz w:val="20"/>
        </w:rPr>
      </w:pPr>
      <w:r>
        <w:rPr>
          <w:rFonts w:ascii="Antique Olive" w:hAnsi="Antique Olive"/>
          <w:sz w:val="20"/>
        </w:rPr>
        <w:t>Th</w:t>
      </w:r>
      <w:r w:rsidR="00B90B97">
        <w:rPr>
          <w:rFonts w:ascii="Antique Olive" w:hAnsi="Antique Olive"/>
          <w:sz w:val="20"/>
        </w:rPr>
        <w:t xml:space="preserve">e Board of Directors shall meet </w:t>
      </w:r>
      <w:r w:rsidR="006651D8">
        <w:rPr>
          <w:rFonts w:ascii="Antique Olive" w:hAnsi="Antique Olive"/>
          <w:sz w:val="20"/>
        </w:rPr>
        <w:t xml:space="preserve">at least once </w:t>
      </w:r>
      <w:r>
        <w:rPr>
          <w:rFonts w:ascii="Antique Olive" w:hAnsi="Antique Olive"/>
          <w:sz w:val="20"/>
        </w:rPr>
        <w:t xml:space="preserve">yearly and may transact business in writing.  The actions of the Board of Directors shall be final except </w:t>
      </w:r>
      <w:r w:rsidR="00172709">
        <w:rPr>
          <w:rFonts w:ascii="Antique Olive" w:hAnsi="Antique Olive"/>
          <w:sz w:val="20"/>
        </w:rPr>
        <w:t>when</w:t>
      </w:r>
      <w:r>
        <w:rPr>
          <w:rFonts w:ascii="Antique Olive" w:hAnsi="Antique Olive"/>
          <w:sz w:val="20"/>
        </w:rPr>
        <w:t xml:space="preserve"> appeal</w:t>
      </w:r>
      <w:r w:rsidR="00172709">
        <w:rPr>
          <w:rFonts w:ascii="Antique Olive" w:hAnsi="Antique Olive"/>
          <w:sz w:val="20"/>
        </w:rPr>
        <w:t>ed</w:t>
      </w:r>
      <w:r>
        <w:rPr>
          <w:rFonts w:ascii="Antique Olive" w:hAnsi="Antique Olive"/>
          <w:sz w:val="20"/>
        </w:rPr>
        <w:t xml:space="preserve"> by the Active membership.  Duties of the officers may be delegated in case of absence of an officer.</w:t>
      </w:r>
    </w:p>
    <w:p w14:paraId="2E46468D" w14:textId="77777777" w:rsidR="00E10EEA" w:rsidRDefault="00E10EEA">
      <w:pPr>
        <w:pStyle w:val="BodyTextIndent"/>
        <w:tabs>
          <w:tab w:val="clear" w:pos="1080"/>
          <w:tab w:val="left" w:pos="-900"/>
          <w:tab w:val="left" w:pos="-540"/>
          <w:tab w:val="left" w:pos="360"/>
        </w:tabs>
        <w:ind w:left="720"/>
        <w:rPr>
          <w:rFonts w:ascii="Antique Olive" w:hAnsi="Antique Olive"/>
          <w:sz w:val="20"/>
        </w:rPr>
      </w:pPr>
    </w:p>
    <w:p w14:paraId="013331FA" w14:textId="0C2AE5EE" w:rsidR="00E10EEA" w:rsidRDefault="00E10EEA">
      <w:pPr>
        <w:pStyle w:val="BodyTextIndent"/>
        <w:tabs>
          <w:tab w:val="clear" w:pos="1080"/>
          <w:tab w:val="left" w:pos="-900"/>
          <w:tab w:val="left" w:pos="-540"/>
          <w:tab w:val="left" w:pos="360"/>
        </w:tabs>
        <w:ind w:left="720"/>
        <w:rPr>
          <w:rFonts w:ascii="Antique Olive" w:hAnsi="Antique Olive"/>
          <w:sz w:val="20"/>
        </w:rPr>
      </w:pPr>
      <w:r>
        <w:rPr>
          <w:rFonts w:ascii="Antique Olive" w:hAnsi="Antique Olive"/>
          <w:sz w:val="20"/>
        </w:rPr>
        <w:t xml:space="preserve">The Board of Directors shall also be </w:t>
      </w:r>
      <w:r w:rsidR="00E507AB">
        <w:rPr>
          <w:rFonts w:ascii="Antique Olive" w:hAnsi="Antique Olive"/>
          <w:sz w:val="20"/>
        </w:rPr>
        <w:t xml:space="preserve">fiscally </w:t>
      </w:r>
      <w:r>
        <w:rPr>
          <w:rFonts w:ascii="Antique Olive" w:hAnsi="Antique Olive"/>
          <w:sz w:val="20"/>
        </w:rPr>
        <w:t xml:space="preserve">responsible for </w:t>
      </w:r>
      <w:r w:rsidR="00E507AB">
        <w:rPr>
          <w:rFonts w:ascii="Antique Olive" w:hAnsi="Antique Olive"/>
          <w:sz w:val="20"/>
        </w:rPr>
        <w:t xml:space="preserve">the </w:t>
      </w:r>
      <w:r w:rsidR="00A46347">
        <w:rPr>
          <w:rFonts w:ascii="Antique Olive" w:hAnsi="Antique Olive"/>
          <w:sz w:val="20"/>
        </w:rPr>
        <w:t xml:space="preserve">management and oversight of the Association funds. </w:t>
      </w:r>
      <w:r w:rsidR="007903DA">
        <w:rPr>
          <w:rFonts w:ascii="Antique Olive" w:hAnsi="Antique Olive"/>
          <w:sz w:val="20"/>
        </w:rPr>
        <w:t xml:space="preserve">In addition to the Treasurer, the President and President Elect will be signatories on the </w:t>
      </w:r>
      <w:r w:rsidR="00BF5013">
        <w:rPr>
          <w:rFonts w:ascii="Antique Olive" w:hAnsi="Antique Olive"/>
          <w:sz w:val="20"/>
        </w:rPr>
        <w:t>Association funds account(s).</w:t>
      </w:r>
      <w:r w:rsidR="00BA0D1F">
        <w:rPr>
          <w:rFonts w:ascii="Antique Olive" w:hAnsi="Antique Olive"/>
          <w:sz w:val="20"/>
        </w:rPr>
        <w:t xml:space="preserve">  </w:t>
      </w:r>
      <w:r w:rsidR="00591B52">
        <w:rPr>
          <w:rFonts w:ascii="Antique Olive" w:hAnsi="Antique Olive"/>
          <w:sz w:val="20"/>
        </w:rPr>
        <w:t xml:space="preserve">The purpose of having multiple individuals on the account </w:t>
      </w:r>
      <w:r w:rsidR="00F00E34">
        <w:rPr>
          <w:rFonts w:ascii="Antique Olive" w:hAnsi="Antique Olive"/>
          <w:sz w:val="20"/>
        </w:rPr>
        <w:t>is to self-audit and self-regulate</w:t>
      </w:r>
      <w:r w:rsidR="00BD4810">
        <w:rPr>
          <w:rFonts w:ascii="Antique Olive" w:hAnsi="Antique Olive"/>
          <w:sz w:val="20"/>
        </w:rPr>
        <w:t>, and a formal audit can be instituted at any time if deemed necessary</w:t>
      </w:r>
      <w:r w:rsidR="00F00E34">
        <w:rPr>
          <w:rFonts w:ascii="Antique Olive" w:hAnsi="Antique Olive"/>
          <w:sz w:val="20"/>
        </w:rPr>
        <w:t xml:space="preserve">. </w:t>
      </w:r>
      <w:r w:rsidR="00BA0D1F">
        <w:rPr>
          <w:rFonts w:ascii="Antique Olive" w:hAnsi="Antique Olive"/>
          <w:sz w:val="20"/>
        </w:rPr>
        <w:t xml:space="preserve">The Treasurer will provide a verbal report (balance statement) of the account(s) </w:t>
      </w:r>
      <w:r w:rsidR="00C751E5">
        <w:rPr>
          <w:rFonts w:ascii="Antique Olive" w:hAnsi="Antique Olive"/>
          <w:sz w:val="20"/>
        </w:rPr>
        <w:t>at each Board meeting and a formal report to the membership at the annual conference.</w:t>
      </w:r>
    </w:p>
    <w:p w14:paraId="192AB97C" w14:textId="77777777" w:rsidR="000525FD" w:rsidRDefault="000525FD">
      <w:pPr>
        <w:pStyle w:val="BodyTextIndent"/>
        <w:tabs>
          <w:tab w:val="left" w:pos="-540"/>
          <w:tab w:val="left" w:pos="360"/>
        </w:tabs>
        <w:rPr>
          <w:rFonts w:ascii="Antique Olive" w:hAnsi="Antique Olive"/>
          <w:sz w:val="20"/>
        </w:rPr>
      </w:pPr>
    </w:p>
    <w:p w14:paraId="171A8F0F" w14:textId="4A40EC95" w:rsidR="000525FD" w:rsidRDefault="000525FD">
      <w:pPr>
        <w:pStyle w:val="BodyTextIndent"/>
        <w:tabs>
          <w:tab w:val="clear" w:pos="1080"/>
          <w:tab w:val="left" w:pos="-2520"/>
          <w:tab w:val="left" w:pos="-540"/>
          <w:tab w:val="left" w:pos="360"/>
        </w:tabs>
        <w:ind w:left="720"/>
        <w:rPr>
          <w:rFonts w:ascii="Antique Olive" w:hAnsi="Antique Olive"/>
          <w:sz w:val="20"/>
        </w:rPr>
      </w:pPr>
      <w:r>
        <w:rPr>
          <w:rFonts w:ascii="Antique Olive" w:hAnsi="Antique Olive"/>
          <w:sz w:val="20"/>
        </w:rPr>
        <w:t xml:space="preserve">A quorum of a meeting of the Board of Directors where business is transacted shall be </w:t>
      </w:r>
      <w:r w:rsidR="000977F2">
        <w:rPr>
          <w:rFonts w:ascii="Antique Olive" w:hAnsi="Antique Olive"/>
          <w:sz w:val="20"/>
        </w:rPr>
        <w:t xml:space="preserve">a </w:t>
      </w:r>
      <w:r>
        <w:rPr>
          <w:rFonts w:ascii="Antique Olive" w:hAnsi="Antique Olive"/>
          <w:sz w:val="20"/>
        </w:rPr>
        <w:t>simple majority.</w:t>
      </w:r>
    </w:p>
    <w:p w14:paraId="70EEF116" w14:textId="77777777" w:rsidR="000525FD" w:rsidRDefault="000525FD" w:rsidP="001A5735">
      <w:pPr>
        <w:pStyle w:val="BodyTextIndent"/>
        <w:tabs>
          <w:tab w:val="left" w:pos="-540"/>
          <w:tab w:val="left" w:pos="360"/>
        </w:tabs>
        <w:ind w:left="0"/>
        <w:rPr>
          <w:rFonts w:ascii="Antique Olive" w:hAnsi="Antique Olive"/>
          <w:sz w:val="20"/>
        </w:rPr>
      </w:pPr>
    </w:p>
    <w:p w14:paraId="19A3D381" w14:textId="77777777" w:rsidR="000525FD" w:rsidRPr="00B90B97" w:rsidRDefault="000525FD">
      <w:pPr>
        <w:pStyle w:val="Heading1"/>
        <w:rPr>
          <w:rFonts w:ascii="Antique Olive" w:hAnsi="Antique Olive"/>
          <w:sz w:val="20"/>
        </w:rPr>
      </w:pPr>
      <w:r w:rsidRPr="00B90B97">
        <w:rPr>
          <w:rFonts w:ascii="Antique Olive" w:hAnsi="Antique Olive"/>
          <w:sz w:val="20"/>
        </w:rPr>
        <w:t>ARTICLE VIII -- COMMITTEES</w:t>
      </w:r>
    </w:p>
    <w:p w14:paraId="3CF5AEBD" w14:textId="77777777" w:rsidR="000525FD" w:rsidRPr="00B90B97" w:rsidRDefault="000525FD"/>
    <w:p w14:paraId="383D6F50" w14:textId="77777777" w:rsidR="000525FD" w:rsidRPr="00B90B97" w:rsidRDefault="000525FD">
      <w:pPr>
        <w:pStyle w:val="BodyText"/>
      </w:pPr>
      <w:r w:rsidRPr="00B90B97">
        <w:t>The Board of Directors shall authorize the committees of the Association.  The President shall be an ex-officio member of all committees, except the Nominating Committee.  The President shall appoint the chairs and members of the committees upon approval of the Board of Directors.  The committee chairs and members shall be appointed for a term of two years and may be reappointed at the discretion of the President.</w:t>
      </w:r>
    </w:p>
    <w:p w14:paraId="27E4240F" w14:textId="77777777" w:rsidR="000525FD" w:rsidRPr="00B90B97" w:rsidRDefault="000525FD">
      <w:pPr>
        <w:rPr>
          <w:rFonts w:ascii="Antique Olive" w:hAnsi="Antique Olive"/>
          <w:sz w:val="20"/>
        </w:rPr>
      </w:pPr>
    </w:p>
    <w:p w14:paraId="51D7B660" w14:textId="77777777" w:rsidR="000525FD" w:rsidRPr="00B90B97" w:rsidRDefault="000525FD">
      <w:pPr>
        <w:ind w:left="720"/>
        <w:rPr>
          <w:rFonts w:ascii="Antique Olive" w:hAnsi="Antique Olive"/>
          <w:sz w:val="20"/>
        </w:rPr>
      </w:pPr>
    </w:p>
    <w:p w14:paraId="5B7C6B0C" w14:textId="77777777" w:rsidR="000525FD" w:rsidRPr="00B90B97" w:rsidRDefault="000525FD">
      <w:pPr>
        <w:numPr>
          <w:ilvl w:val="0"/>
          <w:numId w:val="4"/>
        </w:numPr>
        <w:tabs>
          <w:tab w:val="clear" w:pos="1080"/>
          <w:tab w:val="num" w:pos="720"/>
        </w:tabs>
        <w:ind w:left="720"/>
        <w:rPr>
          <w:rFonts w:ascii="Antique Olive" w:hAnsi="Antique Olive"/>
          <w:sz w:val="20"/>
        </w:rPr>
      </w:pPr>
      <w:r w:rsidRPr="00B90B97">
        <w:rPr>
          <w:rFonts w:ascii="Antique Olive" w:hAnsi="Antique Olive"/>
          <w:sz w:val="20"/>
        </w:rPr>
        <w:t>Conference Committee</w:t>
      </w:r>
    </w:p>
    <w:p w14:paraId="4F2393F5" w14:textId="77777777" w:rsidR="000525FD" w:rsidRPr="00B90B97" w:rsidRDefault="000525FD">
      <w:pPr>
        <w:rPr>
          <w:rFonts w:ascii="Antique Olive" w:hAnsi="Antique Olive"/>
          <w:sz w:val="20"/>
        </w:rPr>
      </w:pPr>
    </w:p>
    <w:p w14:paraId="22F00DB9" w14:textId="6B0D3A50" w:rsidR="000525FD" w:rsidRPr="00B90B97" w:rsidRDefault="000525FD">
      <w:pPr>
        <w:ind w:left="720"/>
        <w:rPr>
          <w:rFonts w:ascii="Antique Olive" w:hAnsi="Antique Olive"/>
          <w:sz w:val="20"/>
        </w:rPr>
      </w:pPr>
      <w:r w:rsidRPr="00B90B97">
        <w:rPr>
          <w:rFonts w:ascii="Antique Olive" w:hAnsi="Antique Olive"/>
          <w:sz w:val="20"/>
        </w:rPr>
        <w:t xml:space="preserve">The Conference Committee shall consist of the </w:t>
      </w:r>
      <w:r w:rsidR="00AA01DC">
        <w:rPr>
          <w:rFonts w:ascii="Antique Olive" w:hAnsi="Antique Olive"/>
          <w:sz w:val="20"/>
        </w:rPr>
        <w:t>Board of Directors</w:t>
      </w:r>
      <w:r w:rsidRPr="00B90B97">
        <w:rPr>
          <w:rFonts w:ascii="Antique Olive" w:hAnsi="Antique Olive"/>
          <w:sz w:val="20"/>
        </w:rPr>
        <w:t xml:space="preserve"> and other members </w:t>
      </w:r>
      <w:r w:rsidR="00AA01DC">
        <w:rPr>
          <w:rFonts w:ascii="Antique Olive" w:hAnsi="Antique Olive"/>
          <w:sz w:val="20"/>
        </w:rPr>
        <w:t xml:space="preserve">with </w:t>
      </w:r>
      <w:r w:rsidR="00FC3FC9">
        <w:rPr>
          <w:rFonts w:ascii="Antique Olive" w:hAnsi="Antique Olive"/>
          <w:sz w:val="20"/>
        </w:rPr>
        <w:t>an interest</w:t>
      </w:r>
      <w:r w:rsidR="00AA01DC">
        <w:rPr>
          <w:rFonts w:ascii="Antique Olive" w:hAnsi="Antique Olive"/>
          <w:sz w:val="20"/>
        </w:rPr>
        <w:t xml:space="preserve"> in serving on the Conference Committee</w:t>
      </w:r>
      <w:r w:rsidRPr="00B90B97">
        <w:rPr>
          <w:rFonts w:ascii="Antique Olive" w:hAnsi="Antique Olive"/>
          <w:sz w:val="20"/>
        </w:rPr>
        <w:t>.  The duties of the Conference Committee shall be to plan and implement the educational content of the membership meetings.</w:t>
      </w:r>
    </w:p>
    <w:p w14:paraId="6E4B4560" w14:textId="77777777" w:rsidR="000525FD" w:rsidRPr="00B90B97" w:rsidRDefault="000525FD">
      <w:pPr>
        <w:ind w:left="720"/>
        <w:rPr>
          <w:rFonts w:ascii="Antique Olive" w:hAnsi="Antique Olive"/>
          <w:sz w:val="20"/>
        </w:rPr>
      </w:pPr>
    </w:p>
    <w:p w14:paraId="58B1658A" w14:textId="6472AB17" w:rsidR="000525FD" w:rsidRPr="00B90B97" w:rsidRDefault="000525FD">
      <w:pPr>
        <w:numPr>
          <w:ilvl w:val="0"/>
          <w:numId w:val="4"/>
        </w:numPr>
        <w:tabs>
          <w:tab w:val="clear" w:pos="1080"/>
          <w:tab w:val="num" w:pos="720"/>
        </w:tabs>
        <w:ind w:left="720"/>
        <w:rPr>
          <w:rFonts w:ascii="Antique Olive" w:hAnsi="Antique Olive"/>
          <w:sz w:val="20"/>
        </w:rPr>
      </w:pPr>
      <w:r w:rsidRPr="00B90B97">
        <w:rPr>
          <w:rFonts w:ascii="Antique Olive" w:hAnsi="Antique Olive"/>
          <w:sz w:val="20"/>
        </w:rPr>
        <w:t>Membership Committee</w:t>
      </w:r>
      <w:r w:rsidR="00330E4B">
        <w:rPr>
          <w:rFonts w:ascii="Antique Olive" w:hAnsi="Antique Olive"/>
          <w:sz w:val="20"/>
        </w:rPr>
        <w:t xml:space="preserve"> </w:t>
      </w:r>
      <w:r w:rsidR="001E1FD4">
        <w:rPr>
          <w:rFonts w:ascii="Antique Olive" w:hAnsi="Antique Olive"/>
          <w:sz w:val="20"/>
        </w:rPr>
        <w:t>Ad Hoc</w:t>
      </w:r>
    </w:p>
    <w:p w14:paraId="28914E1A" w14:textId="77777777" w:rsidR="000525FD" w:rsidRPr="00B90B97" w:rsidRDefault="000525FD">
      <w:pPr>
        <w:rPr>
          <w:rFonts w:ascii="Antique Olive" w:hAnsi="Antique Olive"/>
          <w:sz w:val="20"/>
        </w:rPr>
      </w:pPr>
    </w:p>
    <w:p w14:paraId="696E15A8" w14:textId="16854B30" w:rsidR="000525FD" w:rsidRPr="00B90B97" w:rsidRDefault="000525FD">
      <w:pPr>
        <w:pStyle w:val="BodyTextIndent3"/>
      </w:pPr>
      <w:r w:rsidRPr="00B90B97">
        <w:t>The Membership Committee</w:t>
      </w:r>
      <w:r w:rsidR="001E1FD4">
        <w:t xml:space="preserve"> will convene at the direction of the Board of Directors </w:t>
      </w:r>
      <w:r w:rsidR="00061276">
        <w:t>as needed.</w:t>
      </w:r>
      <w:r w:rsidRPr="00B90B97">
        <w:t xml:space="preserve">  The duties of the Membership Committee shall be to promote the growth of IAMSS and respond to inquiries about the Association</w:t>
      </w:r>
      <w:r w:rsidR="00F909A6">
        <w:t xml:space="preserve"> when convened</w:t>
      </w:r>
      <w:r w:rsidRPr="00B90B97">
        <w:t xml:space="preserve">. </w:t>
      </w:r>
    </w:p>
    <w:p w14:paraId="3F41C28C" w14:textId="77777777" w:rsidR="000525FD" w:rsidRPr="00B90B97" w:rsidRDefault="000525FD">
      <w:pPr>
        <w:ind w:left="720"/>
        <w:rPr>
          <w:rFonts w:ascii="Antique Olive" w:hAnsi="Antique Olive"/>
          <w:sz w:val="20"/>
        </w:rPr>
      </w:pPr>
    </w:p>
    <w:p w14:paraId="58D139A4" w14:textId="77777777" w:rsidR="000525FD" w:rsidRPr="00B90B97" w:rsidRDefault="000525FD">
      <w:pPr>
        <w:numPr>
          <w:ilvl w:val="0"/>
          <w:numId w:val="4"/>
        </w:numPr>
        <w:tabs>
          <w:tab w:val="clear" w:pos="1080"/>
          <w:tab w:val="num" w:pos="720"/>
        </w:tabs>
        <w:ind w:left="720"/>
        <w:rPr>
          <w:rFonts w:ascii="Antique Olive" w:hAnsi="Antique Olive"/>
          <w:sz w:val="20"/>
        </w:rPr>
      </w:pPr>
      <w:r w:rsidRPr="00B90B97">
        <w:rPr>
          <w:rFonts w:ascii="Antique Olive" w:hAnsi="Antique Olive"/>
          <w:sz w:val="20"/>
        </w:rPr>
        <w:t>Bylaws Committee</w:t>
      </w:r>
    </w:p>
    <w:p w14:paraId="6D9D3F0A" w14:textId="77777777" w:rsidR="000525FD" w:rsidRPr="00B90B97" w:rsidRDefault="000525FD">
      <w:pPr>
        <w:rPr>
          <w:rFonts w:ascii="Antique Olive" w:hAnsi="Antique Olive"/>
          <w:sz w:val="20"/>
        </w:rPr>
      </w:pPr>
    </w:p>
    <w:p w14:paraId="44884324" w14:textId="12A238D2" w:rsidR="000525FD" w:rsidRPr="00B90B97" w:rsidRDefault="000525FD">
      <w:pPr>
        <w:ind w:left="720"/>
        <w:rPr>
          <w:rFonts w:ascii="Antique Olive" w:hAnsi="Antique Olive"/>
          <w:sz w:val="20"/>
        </w:rPr>
      </w:pPr>
      <w:r w:rsidRPr="00B90B97">
        <w:rPr>
          <w:rFonts w:ascii="Antique Olive" w:hAnsi="Antique Olive"/>
          <w:sz w:val="20"/>
        </w:rPr>
        <w:t xml:space="preserve">The Bylaws Committee shall consist of the </w:t>
      </w:r>
      <w:r w:rsidR="00F35914">
        <w:rPr>
          <w:rFonts w:ascii="Antique Olive" w:hAnsi="Antique Olive"/>
          <w:sz w:val="20"/>
        </w:rPr>
        <w:t xml:space="preserve">Immediate Past </w:t>
      </w:r>
      <w:r w:rsidRPr="00B90B97">
        <w:rPr>
          <w:rFonts w:ascii="Antique Olive" w:hAnsi="Antique Olive"/>
          <w:sz w:val="20"/>
        </w:rPr>
        <w:t xml:space="preserve">President as Chair, President-Elect, </w:t>
      </w:r>
      <w:r w:rsidR="00D20127">
        <w:rPr>
          <w:rFonts w:ascii="Antique Olive" w:hAnsi="Antique Olive"/>
          <w:sz w:val="20"/>
        </w:rPr>
        <w:t xml:space="preserve">Secretary, </w:t>
      </w:r>
      <w:r w:rsidRPr="00B90B97">
        <w:rPr>
          <w:rFonts w:ascii="Antique Olive" w:hAnsi="Antique Olive"/>
          <w:sz w:val="20"/>
        </w:rPr>
        <w:t xml:space="preserve">and one member at large.  The Bylaws Committee shall review the bylaws at least annually for conformity with the National Association’s Bylaws and submit recommendations for revisions to the Board of Directors.  The Board of Directors shall submit the proposed amendments to </w:t>
      </w:r>
      <w:r w:rsidR="0003637A">
        <w:rPr>
          <w:rFonts w:ascii="Antique Olive" w:hAnsi="Antique Olive"/>
          <w:sz w:val="20"/>
        </w:rPr>
        <w:t xml:space="preserve">NAMSS for review before </w:t>
      </w:r>
      <w:r w:rsidRPr="00B90B97">
        <w:rPr>
          <w:rFonts w:ascii="Antique Olive" w:hAnsi="Antique Olive"/>
          <w:sz w:val="20"/>
        </w:rPr>
        <w:t xml:space="preserve">the Active membership </w:t>
      </w:r>
      <w:r w:rsidR="0003637A">
        <w:rPr>
          <w:rFonts w:ascii="Antique Olive" w:hAnsi="Antique Olive"/>
          <w:sz w:val="20"/>
        </w:rPr>
        <w:t xml:space="preserve">votes </w:t>
      </w:r>
      <w:r w:rsidR="003365DF">
        <w:rPr>
          <w:rFonts w:ascii="Antique Olive" w:hAnsi="Antique Olive"/>
          <w:sz w:val="20"/>
        </w:rPr>
        <w:t xml:space="preserve">on the revisions </w:t>
      </w:r>
      <w:r w:rsidRPr="00B90B97">
        <w:rPr>
          <w:rFonts w:ascii="Antique Olive" w:hAnsi="Antique Olive"/>
          <w:sz w:val="20"/>
        </w:rPr>
        <w:t xml:space="preserve">at the next membership meeting or by </w:t>
      </w:r>
      <w:r w:rsidR="004A31DA">
        <w:rPr>
          <w:rFonts w:ascii="Antique Olive" w:hAnsi="Antique Olive"/>
          <w:sz w:val="20"/>
        </w:rPr>
        <w:t>e</w:t>
      </w:r>
      <w:r w:rsidRPr="00B90B97">
        <w:rPr>
          <w:rFonts w:ascii="Antique Olive" w:hAnsi="Antique Olive"/>
          <w:sz w:val="20"/>
        </w:rPr>
        <w:t>mail.  Any Active member may propose amendments to the Bylaws Chair.</w:t>
      </w:r>
      <w:r w:rsidR="0003637A">
        <w:rPr>
          <w:rFonts w:ascii="Antique Olive" w:hAnsi="Antique Olive"/>
          <w:sz w:val="20"/>
        </w:rPr>
        <w:t xml:space="preserve"> </w:t>
      </w:r>
    </w:p>
    <w:p w14:paraId="3A84941F" w14:textId="77777777" w:rsidR="000525FD" w:rsidRPr="00B90B97" w:rsidRDefault="000525FD">
      <w:pPr>
        <w:ind w:left="720"/>
        <w:rPr>
          <w:rFonts w:ascii="Antique Olive" w:hAnsi="Antique Olive"/>
          <w:sz w:val="20"/>
        </w:rPr>
      </w:pPr>
    </w:p>
    <w:p w14:paraId="0B332D26" w14:textId="77777777" w:rsidR="000525FD" w:rsidRPr="00B90B97" w:rsidRDefault="000525FD">
      <w:pPr>
        <w:numPr>
          <w:ilvl w:val="0"/>
          <w:numId w:val="4"/>
        </w:numPr>
        <w:tabs>
          <w:tab w:val="clear" w:pos="1080"/>
          <w:tab w:val="num" w:pos="720"/>
        </w:tabs>
        <w:ind w:left="720"/>
        <w:rPr>
          <w:rFonts w:ascii="Antique Olive" w:hAnsi="Antique Olive"/>
          <w:sz w:val="20"/>
        </w:rPr>
      </w:pPr>
      <w:r w:rsidRPr="00B90B97">
        <w:rPr>
          <w:rFonts w:ascii="Antique Olive" w:hAnsi="Antique Olive"/>
          <w:sz w:val="20"/>
        </w:rPr>
        <w:t>Nominating Committee</w:t>
      </w:r>
    </w:p>
    <w:p w14:paraId="4557D402" w14:textId="77777777" w:rsidR="000525FD" w:rsidRPr="00B90B97" w:rsidRDefault="000525FD">
      <w:pPr>
        <w:rPr>
          <w:rFonts w:ascii="Antique Olive" w:hAnsi="Antique Olive"/>
          <w:sz w:val="20"/>
        </w:rPr>
      </w:pPr>
    </w:p>
    <w:p w14:paraId="556D3C53" w14:textId="1FF5EE11" w:rsidR="000525FD" w:rsidRPr="00B90B97" w:rsidRDefault="000525FD">
      <w:pPr>
        <w:pStyle w:val="BodyTextIndent3"/>
      </w:pPr>
      <w:r w:rsidRPr="00B90B97">
        <w:t xml:space="preserve">The Nominating Committee shall consist of the Immediate Past President </w:t>
      </w:r>
      <w:r w:rsidRPr="001A5735">
        <w:rPr>
          <w:szCs w:val="20"/>
        </w:rPr>
        <w:t>as Chair</w:t>
      </w:r>
      <w:r w:rsidR="001A5735">
        <w:rPr>
          <w:szCs w:val="20"/>
        </w:rPr>
        <w:t xml:space="preserve"> </w:t>
      </w:r>
      <w:r w:rsidRPr="00B90B97">
        <w:t xml:space="preserve">and two members at large appointed by the Board of </w:t>
      </w:r>
      <w:commentRangeStart w:id="0"/>
      <w:r w:rsidRPr="00B90B97">
        <w:t>Directors</w:t>
      </w:r>
      <w:commentRangeEnd w:id="0"/>
      <w:r w:rsidR="00D47833">
        <w:rPr>
          <w:rStyle w:val="CommentReference"/>
          <w:rFonts w:ascii="Times New Roman" w:hAnsi="Times New Roman"/>
        </w:rPr>
        <w:commentReference w:id="0"/>
      </w:r>
      <w:r w:rsidRPr="00B90B97">
        <w:t xml:space="preserve">.  </w:t>
      </w:r>
      <w:r w:rsidR="000722E4">
        <w:t xml:space="preserve">Additional members may be appointed by the </w:t>
      </w:r>
      <w:r w:rsidR="00F13716">
        <w:t>Board of Directors as needed.</w:t>
      </w:r>
    </w:p>
    <w:p w14:paraId="5AB00FB2" w14:textId="77777777" w:rsidR="000525FD" w:rsidRPr="00B90B97" w:rsidRDefault="000525FD">
      <w:pPr>
        <w:ind w:left="720"/>
        <w:rPr>
          <w:rFonts w:ascii="Antique Olive" w:hAnsi="Antique Olive"/>
          <w:sz w:val="20"/>
        </w:rPr>
      </w:pPr>
    </w:p>
    <w:p w14:paraId="2F570DCF" w14:textId="77777777" w:rsidR="000525FD" w:rsidRPr="00B90B97" w:rsidRDefault="000525FD">
      <w:pPr>
        <w:numPr>
          <w:ilvl w:val="0"/>
          <w:numId w:val="4"/>
        </w:numPr>
        <w:tabs>
          <w:tab w:val="clear" w:pos="1080"/>
          <w:tab w:val="num" w:pos="720"/>
        </w:tabs>
        <w:ind w:left="720"/>
        <w:rPr>
          <w:rFonts w:ascii="Antique Olive" w:hAnsi="Antique Olive"/>
          <w:sz w:val="20"/>
        </w:rPr>
      </w:pPr>
      <w:r w:rsidRPr="00B90B97">
        <w:rPr>
          <w:rFonts w:ascii="Antique Olive" w:hAnsi="Antique Olive"/>
          <w:sz w:val="20"/>
        </w:rPr>
        <w:t>Special Committees</w:t>
      </w:r>
    </w:p>
    <w:p w14:paraId="39B9987D" w14:textId="77777777" w:rsidR="000525FD" w:rsidRPr="00B90B97" w:rsidRDefault="000525FD">
      <w:pPr>
        <w:rPr>
          <w:rFonts w:ascii="Antique Olive" w:hAnsi="Antique Olive"/>
          <w:sz w:val="20"/>
        </w:rPr>
      </w:pPr>
    </w:p>
    <w:p w14:paraId="201BC888" w14:textId="77777777" w:rsidR="000525FD" w:rsidRPr="00B90B97" w:rsidRDefault="000525FD">
      <w:pPr>
        <w:pStyle w:val="BodyTextIndent3"/>
      </w:pPr>
      <w:r w:rsidRPr="00B90B97">
        <w:t>Special committees may be appointed by the President for special projects, as needed.</w:t>
      </w:r>
    </w:p>
    <w:p w14:paraId="64E8CA11" w14:textId="77777777" w:rsidR="000525FD" w:rsidRPr="00B90B97" w:rsidRDefault="000525FD">
      <w:pPr>
        <w:rPr>
          <w:rFonts w:ascii="Antique Olive" w:hAnsi="Antique Olive"/>
          <w:sz w:val="20"/>
        </w:rPr>
      </w:pPr>
    </w:p>
    <w:p w14:paraId="519CE503" w14:textId="77777777" w:rsidR="000525FD" w:rsidRPr="001A5735" w:rsidRDefault="000525FD">
      <w:pPr>
        <w:pStyle w:val="Heading1"/>
        <w:rPr>
          <w:rFonts w:ascii="Antique Olive" w:hAnsi="Antique Olive"/>
          <w:sz w:val="20"/>
        </w:rPr>
      </w:pPr>
      <w:r w:rsidRPr="001A5735">
        <w:rPr>
          <w:rFonts w:ascii="Antique Olive" w:hAnsi="Antique Olive"/>
          <w:sz w:val="20"/>
        </w:rPr>
        <w:t>ARTICLE IX – MEMBERSHIP MEETINGS</w:t>
      </w:r>
    </w:p>
    <w:p w14:paraId="0B0A8114" w14:textId="77777777" w:rsidR="000525FD" w:rsidRPr="001A5735" w:rsidRDefault="000525FD">
      <w:pPr>
        <w:rPr>
          <w:rFonts w:ascii="Antique Olive" w:hAnsi="Antique Olive"/>
          <w:sz w:val="20"/>
        </w:rPr>
      </w:pPr>
    </w:p>
    <w:p w14:paraId="2D069FB4" w14:textId="77777777" w:rsidR="000525FD" w:rsidRDefault="000525FD">
      <w:pPr>
        <w:rPr>
          <w:rFonts w:ascii="Antique Olive" w:hAnsi="Antique Olive"/>
          <w:sz w:val="20"/>
        </w:rPr>
      </w:pPr>
      <w:r w:rsidRPr="001A5735">
        <w:rPr>
          <w:rFonts w:ascii="Antique Olive" w:hAnsi="Antique Olive"/>
          <w:sz w:val="20"/>
        </w:rPr>
        <w:t>Meetings of the membership shall be held at least annually at such time, date and place as determined by the Officers.  Notice of the meeting shall be provided to the membership not less than thirty (30) days prior to the meeting.</w:t>
      </w:r>
    </w:p>
    <w:p w14:paraId="72298225" w14:textId="77777777" w:rsidR="000525FD" w:rsidRDefault="000525FD">
      <w:pPr>
        <w:tabs>
          <w:tab w:val="left" w:pos="-540"/>
          <w:tab w:val="left" w:pos="360"/>
          <w:tab w:val="left" w:pos="1080"/>
        </w:tabs>
        <w:ind w:left="1080"/>
        <w:rPr>
          <w:rFonts w:ascii="Antique Olive" w:hAnsi="Antique Olive"/>
          <w:sz w:val="20"/>
        </w:rPr>
      </w:pPr>
    </w:p>
    <w:p w14:paraId="3D72C9C4" w14:textId="77777777" w:rsidR="000525FD" w:rsidRDefault="000525FD">
      <w:pPr>
        <w:pStyle w:val="Heading1"/>
        <w:tabs>
          <w:tab w:val="left" w:pos="-1800"/>
          <w:tab w:val="left" w:pos="-540"/>
          <w:tab w:val="left" w:pos="360"/>
        </w:tabs>
        <w:rPr>
          <w:rFonts w:ascii="Antique Olive" w:hAnsi="Antique Olive"/>
          <w:sz w:val="20"/>
        </w:rPr>
      </w:pPr>
      <w:r>
        <w:rPr>
          <w:rFonts w:ascii="Antique Olive" w:hAnsi="Antique Olive"/>
          <w:sz w:val="20"/>
        </w:rPr>
        <w:t>ARTICLE X – QUORUM</w:t>
      </w:r>
    </w:p>
    <w:p w14:paraId="77B335A6" w14:textId="77777777" w:rsidR="000525FD" w:rsidRDefault="000525FD">
      <w:pPr>
        <w:tabs>
          <w:tab w:val="left" w:pos="-1800"/>
          <w:tab w:val="left" w:pos="-540"/>
          <w:tab w:val="left" w:pos="360"/>
        </w:tabs>
        <w:rPr>
          <w:rFonts w:ascii="Antique Olive" w:hAnsi="Antique Olive"/>
          <w:sz w:val="20"/>
        </w:rPr>
      </w:pPr>
    </w:p>
    <w:p w14:paraId="311E0C27" w14:textId="77777777" w:rsidR="000525FD" w:rsidRDefault="000525FD">
      <w:pPr>
        <w:tabs>
          <w:tab w:val="left" w:pos="-1800"/>
          <w:tab w:val="left" w:pos="-540"/>
          <w:tab w:val="left" w:pos="360"/>
        </w:tabs>
        <w:rPr>
          <w:rFonts w:ascii="Antique Olive" w:hAnsi="Antique Olive"/>
          <w:sz w:val="20"/>
        </w:rPr>
      </w:pPr>
      <w:r>
        <w:rPr>
          <w:rFonts w:ascii="Antique Olive" w:hAnsi="Antique Olive"/>
          <w:sz w:val="20"/>
        </w:rPr>
        <w:t xml:space="preserve">The quorum for the </w:t>
      </w:r>
      <w:r w:rsidRPr="001A5735">
        <w:rPr>
          <w:rFonts w:ascii="Antique Olive" w:hAnsi="Antique Olive"/>
          <w:sz w:val="20"/>
        </w:rPr>
        <w:t>annual membership meeting shall be the Active members present.  A simple majority of the members shall constitute a quorum for meetings of any of the Committees.</w:t>
      </w:r>
    </w:p>
    <w:p w14:paraId="68C50EE7" w14:textId="77777777" w:rsidR="000525FD" w:rsidRDefault="000525FD">
      <w:pPr>
        <w:tabs>
          <w:tab w:val="left" w:pos="-1800"/>
          <w:tab w:val="left" w:pos="-540"/>
          <w:tab w:val="left" w:pos="360"/>
        </w:tabs>
        <w:rPr>
          <w:rFonts w:ascii="Antique Olive" w:hAnsi="Antique Olive"/>
          <w:sz w:val="20"/>
        </w:rPr>
      </w:pPr>
    </w:p>
    <w:p w14:paraId="6AD9B2D8" w14:textId="77777777" w:rsidR="000525FD" w:rsidRDefault="000525FD">
      <w:pPr>
        <w:pStyle w:val="Heading1"/>
        <w:tabs>
          <w:tab w:val="left" w:pos="-1800"/>
          <w:tab w:val="left" w:pos="-540"/>
          <w:tab w:val="left" w:pos="360"/>
        </w:tabs>
        <w:rPr>
          <w:rFonts w:ascii="Antique Olive" w:hAnsi="Antique Olive"/>
          <w:sz w:val="20"/>
        </w:rPr>
      </w:pPr>
      <w:r>
        <w:rPr>
          <w:rFonts w:ascii="Antique Olive" w:hAnsi="Antique Olive"/>
          <w:sz w:val="20"/>
        </w:rPr>
        <w:t>ARTICLE XI – FISCAL YEAR</w:t>
      </w:r>
    </w:p>
    <w:p w14:paraId="3CAEFD22" w14:textId="77777777" w:rsidR="000525FD" w:rsidRDefault="000525FD">
      <w:pPr>
        <w:tabs>
          <w:tab w:val="left" w:pos="-1800"/>
          <w:tab w:val="left" w:pos="-540"/>
          <w:tab w:val="left" w:pos="360"/>
        </w:tabs>
        <w:rPr>
          <w:rFonts w:ascii="Antique Olive" w:hAnsi="Antique Olive"/>
          <w:sz w:val="20"/>
        </w:rPr>
      </w:pPr>
    </w:p>
    <w:p w14:paraId="2031D426" w14:textId="77777777" w:rsidR="000525FD" w:rsidRDefault="000525FD">
      <w:pPr>
        <w:tabs>
          <w:tab w:val="left" w:pos="-1800"/>
          <w:tab w:val="left" w:pos="-540"/>
          <w:tab w:val="left" w:pos="360"/>
        </w:tabs>
        <w:rPr>
          <w:rFonts w:ascii="Antique Olive" w:hAnsi="Antique Olive"/>
          <w:sz w:val="20"/>
        </w:rPr>
      </w:pPr>
      <w:r>
        <w:rPr>
          <w:rFonts w:ascii="Antique Olive" w:hAnsi="Antique Olive"/>
          <w:sz w:val="20"/>
        </w:rPr>
        <w:t xml:space="preserve">The fiscal year </w:t>
      </w:r>
      <w:r w:rsidRPr="001A5735">
        <w:rPr>
          <w:rFonts w:ascii="Antique Olive" w:hAnsi="Antique Olive"/>
          <w:sz w:val="20"/>
        </w:rPr>
        <w:t>of the Association shall</w:t>
      </w:r>
      <w:r>
        <w:rPr>
          <w:rFonts w:ascii="Antique Olive" w:hAnsi="Antique Olive"/>
          <w:sz w:val="20"/>
        </w:rPr>
        <w:t xml:space="preserve"> be January 1 through December 31 of each year.</w:t>
      </w:r>
    </w:p>
    <w:p w14:paraId="32A484A1" w14:textId="77777777" w:rsidR="000525FD" w:rsidRDefault="000525FD">
      <w:pPr>
        <w:tabs>
          <w:tab w:val="left" w:pos="-1800"/>
          <w:tab w:val="left" w:pos="-540"/>
          <w:tab w:val="left" w:pos="360"/>
        </w:tabs>
        <w:rPr>
          <w:rFonts w:ascii="Antique Olive" w:hAnsi="Antique Olive"/>
          <w:sz w:val="20"/>
        </w:rPr>
      </w:pPr>
    </w:p>
    <w:p w14:paraId="6C80F19F" w14:textId="77777777" w:rsidR="000525FD" w:rsidRDefault="000525FD">
      <w:pPr>
        <w:pStyle w:val="Heading1"/>
        <w:tabs>
          <w:tab w:val="left" w:pos="-1800"/>
          <w:tab w:val="left" w:pos="-540"/>
          <w:tab w:val="left" w:pos="360"/>
        </w:tabs>
        <w:rPr>
          <w:rFonts w:ascii="Antique Olive" w:hAnsi="Antique Olive"/>
          <w:sz w:val="20"/>
        </w:rPr>
      </w:pPr>
      <w:r>
        <w:rPr>
          <w:rFonts w:ascii="Antique Olive" w:hAnsi="Antique Olive"/>
          <w:sz w:val="20"/>
        </w:rPr>
        <w:t>ARTICLE XII – AMENDMENTS</w:t>
      </w:r>
    </w:p>
    <w:p w14:paraId="29C25880" w14:textId="77777777" w:rsidR="000525FD" w:rsidRDefault="000525FD">
      <w:pPr>
        <w:tabs>
          <w:tab w:val="left" w:pos="-1800"/>
          <w:tab w:val="left" w:pos="-540"/>
          <w:tab w:val="left" w:pos="360"/>
        </w:tabs>
        <w:rPr>
          <w:rFonts w:ascii="Antique Olive" w:hAnsi="Antique Olive"/>
          <w:sz w:val="20"/>
        </w:rPr>
      </w:pPr>
    </w:p>
    <w:p w14:paraId="1FC9E42B" w14:textId="59E15F0A" w:rsidR="000525FD" w:rsidRDefault="000525FD">
      <w:pPr>
        <w:pStyle w:val="BodyText"/>
        <w:tabs>
          <w:tab w:val="left" w:pos="-1800"/>
          <w:tab w:val="left" w:pos="-540"/>
          <w:tab w:val="left" w:pos="360"/>
        </w:tabs>
      </w:pPr>
      <w:r w:rsidRPr="001A5735">
        <w:t xml:space="preserve">These bylaws may be amended by a two-thirds vote of the voting membership at any Association meeting or by </w:t>
      </w:r>
      <w:r w:rsidR="009213B3">
        <w:t>e</w:t>
      </w:r>
      <w:r w:rsidRPr="001A5735">
        <w:t>mail ballot (by a two-thirds vote of mailed ballots returned within the time specified by the Board of Directors).  Proposed changes in the bylaws may be submitted by any Active member to the Bylaws Chair, who shall submit these proposed changes to the Board of Directors for review</w:t>
      </w:r>
      <w:r w:rsidR="00DE797D">
        <w:t xml:space="preserve"> </w:t>
      </w:r>
      <w:r w:rsidR="00A60CD6">
        <w:t>and consideration</w:t>
      </w:r>
      <w:r w:rsidRPr="001A5735">
        <w:t>.  Notice of proposed changes shall be sent to the voting members at least fifteen (15) days prior to an Association meeting</w:t>
      </w:r>
      <w:r w:rsidR="00DF1DD6">
        <w:t xml:space="preserve"> or email vote</w:t>
      </w:r>
      <w:r w:rsidRPr="001A5735">
        <w:t>.</w:t>
      </w:r>
    </w:p>
    <w:p w14:paraId="1F430BE8" w14:textId="77777777" w:rsidR="000525FD" w:rsidRDefault="000525FD">
      <w:pPr>
        <w:tabs>
          <w:tab w:val="left" w:pos="-1800"/>
          <w:tab w:val="left" w:pos="-540"/>
          <w:tab w:val="left" w:pos="360"/>
        </w:tabs>
        <w:rPr>
          <w:rFonts w:ascii="Antique Olive" w:hAnsi="Antique Olive"/>
          <w:sz w:val="20"/>
        </w:rPr>
      </w:pPr>
    </w:p>
    <w:p w14:paraId="6A2C854A" w14:textId="77777777" w:rsidR="000525FD" w:rsidRDefault="000525FD">
      <w:pPr>
        <w:pStyle w:val="Heading1"/>
        <w:tabs>
          <w:tab w:val="left" w:pos="-1800"/>
          <w:tab w:val="left" w:pos="-540"/>
          <w:tab w:val="left" w:pos="360"/>
        </w:tabs>
        <w:rPr>
          <w:rFonts w:ascii="Antique Olive" w:hAnsi="Antique Olive"/>
          <w:sz w:val="20"/>
        </w:rPr>
      </w:pPr>
      <w:r>
        <w:rPr>
          <w:rFonts w:ascii="Antique Olive" w:hAnsi="Antique Olive"/>
          <w:sz w:val="20"/>
        </w:rPr>
        <w:t>ARTICLE XIII – RULES AND REGULATIONS</w:t>
      </w:r>
    </w:p>
    <w:p w14:paraId="4902690F" w14:textId="77777777" w:rsidR="000525FD" w:rsidRDefault="000525FD">
      <w:pPr>
        <w:tabs>
          <w:tab w:val="left" w:pos="-1800"/>
          <w:tab w:val="left" w:pos="-540"/>
          <w:tab w:val="left" w:pos="360"/>
        </w:tabs>
        <w:rPr>
          <w:rFonts w:ascii="Antique Olive" w:hAnsi="Antique Olive"/>
          <w:sz w:val="20"/>
        </w:rPr>
      </w:pPr>
    </w:p>
    <w:p w14:paraId="7C8543FB" w14:textId="20D4F67D" w:rsidR="000525FD" w:rsidRDefault="000525FD">
      <w:pPr>
        <w:tabs>
          <w:tab w:val="left" w:pos="-1800"/>
          <w:tab w:val="left" w:pos="-540"/>
          <w:tab w:val="left" w:pos="360"/>
        </w:tabs>
        <w:rPr>
          <w:rFonts w:ascii="Antique Olive" w:hAnsi="Antique Olive"/>
          <w:sz w:val="20"/>
        </w:rPr>
      </w:pPr>
      <w:r>
        <w:rPr>
          <w:rFonts w:ascii="Antique Olive" w:hAnsi="Antique Olive"/>
          <w:sz w:val="20"/>
        </w:rPr>
        <w:t xml:space="preserve">The </w:t>
      </w:r>
      <w:r w:rsidRPr="001A5735">
        <w:rPr>
          <w:rFonts w:ascii="Antique Olive" w:hAnsi="Antique Olive"/>
          <w:sz w:val="20"/>
        </w:rPr>
        <w:t>Board of Directors may adopt Rules and Regulations for the Association as may be necessary for efficient management.  The Rules and Regulations may be amended at any regular meeting, without previous notice, by a two-thirds vote of the voting members present</w:t>
      </w:r>
      <w:r w:rsidR="00A60CD6">
        <w:rPr>
          <w:rFonts w:ascii="Antique Olive" w:hAnsi="Antique Olive"/>
          <w:sz w:val="20"/>
        </w:rPr>
        <w:t xml:space="preserve"> or votes submitted by email</w:t>
      </w:r>
      <w:r w:rsidRPr="001A5735">
        <w:rPr>
          <w:rFonts w:ascii="Antique Olive" w:hAnsi="Antique Olive"/>
          <w:sz w:val="20"/>
        </w:rPr>
        <w:t>.  These Rules and Regulations shall be reviewed annually by the Board of Directors.</w:t>
      </w:r>
    </w:p>
    <w:p w14:paraId="1F8DE4BA" w14:textId="77777777" w:rsidR="000525FD" w:rsidRDefault="000525FD">
      <w:pPr>
        <w:tabs>
          <w:tab w:val="left" w:pos="-1800"/>
          <w:tab w:val="left" w:pos="-540"/>
          <w:tab w:val="left" w:pos="360"/>
        </w:tabs>
        <w:rPr>
          <w:rFonts w:ascii="Antique Olive" w:hAnsi="Antique Olive"/>
          <w:sz w:val="20"/>
        </w:rPr>
      </w:pPr>
    </w:p>
    <w:p w14:paraId="218C86D1" w14:textId="77777777" w:rsidR="001A5735" w:rsidRDefault="001A5735">
      <w:pPr>
        <w:pStyle w:val="Heading2"/>
        <w:rPr>
          <w:rFonts w:ascii="Antique Olive" w:hAnsi="Antique Olive"/>
          <w:sz w:val="20"/>
        </w:rPr>
      </w:pPr>
    </w:p>
    <w:p w14:paraId="271CD233" w14:textId="77777777" w:rsidR="000525FD" w:rsidRDefault="000525FD">
      <w:pPr>
        <w:pStyle w:val="Heading2"/>
        <w:rPr>
          <w:rFonts w:ascii="Antique Olive" w:hAnsi="Antique Olive"/>
          <w:sz w:val="20"/>
        </w:rPr>
      </w:pPr>
      <w:r>
        <w:rPr>
          <w:rFonts w:ascii="Antique Olive" w:hAnsi="Antique Olive"/>
          <w:sz w:val="20"/>
        </w:rPr>
        <w:t>APPROVAL</w:t>
      </w:r>
    </w:p>
    <w:p w14:paraId="17B8B2F1" w14:textId="77777777" w:rsidR="000525FD" w:rsidRDefault="000525FD">
      <w:pPr>
        <w:tabs>
          <w:tab w:val="left" w:pos="-1800"/>
          <w:tab w:val="left" w:pos="-540"/>
          <w:tab w:val="left" w:pos="360"/>
        </w:tabs>
        <w:rPr>
          <w:rFonts w:ascii="Antique Olive" w:hAnsi="Antique Olive"/>
          <w:sz w:val="20"/>
        </w:rPr>
      </w:pPr>
    </w:p>
    <w:p w14:paraId="19FBC65B" w14:textId="0B664F3C" w:rsidR="00AB7D14" w:rsidRDefault="00AB7D14">
      <w:pPr>
        <w:tabs>
          <w:tab w:val="left" w:pos="-1800"/>
          <w:tab w:val="left" w:pos="-540"/>
          <w:tab w:val="left" w:pos="360"/>
        </w:tabs>
        <w:rPr>
          <w:rFonts w:ascii="Antique Olive" w:hAnsi="Antique Olive"/>
          <w:sz w:val="20"/>
        </w:rPr>
      </w:pPr>
      <w:r>
        <w:rPr>
          <w:rFonts w:ascii="Antique Olive" w:hAnsi="Antique Olive"/>
          <w:sz w:val="20"/>
        </w:rPr>
        <w:lastRenderedPageBreak/>
        <w:t xml:space="preserve">Reviewed and deemed acceptable by NAMSS </w:t>
      </w:r>
      <w:r w:rsidR="007727AB">
        <w:rPr>
          <w:rFonts w:ascii="Antique Olive" w:hAnsi="Antique Olive"/>
          <w:sz w:val="20"/>
        </w:rPr>
        <w:t xml:space="preserve">Director at Large, Amy Lyons </w:t>
      </w:r>
      <w:r>
        <w:rPr>
          <w:rFonts w:ascii="Antique Olive" w:hAnsi="Antique Olive"/>
          <w:sz w:val="20"/>
        </w:rPr>
        <w:t>o</w:t>
      </w:r>
      <w:r w:rsidR="002265EA">
        <w:rPr>
          <w:rFonts w:ascii="Antique Olive" w:hAnsi="Antique Olive"/>
          <w:sz w:val="20"/>
        </w:rPr>
        <w:t xml:space="preserve">n </w:t>
      </w:r>
      <w:r w:rsidR="00F213B0">
        <w:rPr>
          <w:rFonts w:ascii="Antique Olive" w:hAnsi="Antique Olive"/>
          <w:sz w:val="20"/>
        </w:rPr>
        <w:t>May 20, 2024.</w:t>
      </w:r>
      <w:r>
        <w:rPr>
          <w:rFonts w:ascii="Antique Olive" w:hAnsi="Antique Olive"/>
          <w:sz w:val="20"/>
        </w:rPr>
        <w:t xml:space="preserve"> </w:t>
      </w:r>
    </w:p>
    <w:p w14:paraId="05085F66" w14:textId="77777777" w:rsidR="007727AB" w:rsidRDefault="007727AB">
      <w:pPr>
        <w:tabs>
          <w:tab w:val="left" w:pos="-1800"/>
          <w:tab w:val="left" w:pos="-540"/>
          <w:tab w:val="left" w:pos="360"/>
        </w:tabs>
        <w:rPr>
          <w:rFonts w:ascii="Antique Olive" w:hAnsi="Antique Olive"/>
          <w:sz w:val="20"/>
        </w:rPr>
      </w:pPr>
    </w:p>
    <w:p w14:paraId="23B574CF" w14:textId="1CD4C223" w:rsidR="000525FD" w:rsidRDefault="00F81B54">
      <w:pPr>
        <w:tabs>
          <w:tab w:val="left" w:pos="-1800"/>
          <w:tab w:val="left" w:pos="-540"/>
          <w:tab w:val="left" w:pos="360"/>
        </w:tabs>
        <w:rPr>
          <w:rFonts w:ascii="Antique Olive" w:hAnsi="Antique Olive"/>
          <w:sz w:val="20"/>
        </w:rPr>
      </w:pPr>
      <w:r>
        <w:rPr>
          <w:rFonts w:ascii="Antique Olive" w:hAnsi="Antique Olive"/>
          <w:sz w:val="20"/>
        </w:rPr>
        <w:t xml:space="preserve">Adopted by </w:t>
      </w:r>
      <w:r w:rsidR="000525FD">
        <w:rPr>
          <w:rFonts w:ascii="Antique Olive" w:hAnsi="Antique Olive"/>
          <w:sz w:val="20"/>
        </w:rPr>
        <w:t>the Idaho Association of Medical Staff Services</w:t>
      </w:r>
      <w:r w:rsidR="00FC3FC9">
        <w:rPr>
          <w:rFonts w:ascii="Antique Olive" w:hAnsi="Antique Olive"/>
          <w:sz w:val="20"/>
        </w:rPr>
        <w:t xml:space="preserve"> on June 20, 2024</w:t>
      </w:r>
      <w:r w:rsidR="009A5E69">
        <w:rPr>
          <w:rFonts w:ascii="Antique Olive" w:hAnsi="Antique Olive"/>
          <w:sz w:val="20"/>
        </w:rPr>
        <w:t>.</w:t>
      </w:r>
    </w:p>
    <w:p w14:paraId="034EF7F4" w14:textId="77777777" w:rsidR="000525FD" w:rsidRDefault="000525FD">
      <w:pPr>
        <w:tabs>
          <w:tab w:val="left" w:pos="-1800"/>
          <w:tab w:val="left" w:pos="-540"/>
          <w:tab w:val="left" w:pos="360"/>
        </w:tabs>
        <w:rPr>
          <w:rFonts w:ascii="Antique Olive" w:hAnsi="Antique Olive"/>
          <w:sz w:val="20"/>
        </w:rPr>
      </w:pPr>
    </w:p>
    <w:p w14:paraId="078AFB73" w14:textId="77777777" w:rsidR="000525FD" w:rsidRDefault="000525FD">
      <w:pPr>
        <w:tabs>
          <w:tab w:val="left" w:pos="-1800"/>
          <w:tab w:val="left" w:pos="-540"/>
          <w:tab w:val="left" w:pos="360"/>
        </w:tabs>
        <w:rPr>
          <w:rFonts w:ascii="Antique Olive" w:hAnsi="Antique Olive"/>
          <w:sz w:val="20"/>
        </w:rPr>
      </w:pPr>
    </w:p>
    <w:p w14:paraId="79DD19E8" w14:textId="77777777" w:rsidR="000525FD" w:rsidRDefault="000525FD">
      <w:pPr>
        <w:tabs>
          <w:tab w:val="left" w:pos="-1800"/>
          <w:tab w:val="left" w:pos="-540"/>
          <w:tab w:val="left" w:pos="360"/>
        </w:tabs>
        <w:rPr>
          <w:rFonts w:ascii="Antique Olive" w:hAnsi="Antique Olive"/>
          <w:sz w:val="20"/>
        </w:rPr>
      </w:pPr>
    </w:p>
    <w:p w14:paraId="22C4699D" w14:textId="2FDDE8D1" w:rsidR="000525FD" w:rsidRDefault="000525FD" w:rsidP="00F81B54">
      <w:pPr>
        <w:tabs>
          <w:tab w:val="left" w:pos="-1800"/>
          <w:tab w:val="left" w:pos="-540"/>
          <w:tab w:val="left" w:pos="360"/>
        </w:tabs>
        <w:rPr>
          <w:rFonts w:ascii="Antique Olive" w:hAnsi="Antique Olive"/>
          <w:sz w:val="20"/>
        </w:rPr>
      </w:pPr>
      <w:r>
        <w:rPr>
          <w:rFonts w:ascii="Antique Olive" w:hAnsi="Antique Olive"/>
          <w:sz w:val="20"/>
        </w:rPr>
        <w:tab/>
      </w:r>
      <w:r>
        <w:rPr>
          <w:rFonts w:ascii="Antique Olive" w:hAnsi="Antique Olive"/>
          <w:sz w:val="20"/>
        </w:rPr>
        <w:tab/>
      </w:r>
    </w:p>
    <w:p w14:paraId="64146A39" w14:textId="77777777" w:rsidR="000525FD" w:rsidRDefault="000525FD">
      <w:pPr>
        <w:tabs>
          <w:tab w:val="left" w:pos="-1800"/>
          <w:tab w:val="left" w:pos="-540"/>
          <w:tab w:val="left" w:pos="360"/>
        </w:tabs>
        <w:rPr>
          <w:rFonts w:ascii="Antique Olive" w:hAnsi="Antique Olive"/>
          <w:sz w:val="20"/>
        </w:rPr>
      </w:pPr>
    </w:p>
    <w:p w14:paraId="7E3C03C4" w14:textId="77777777" w:rsidR="000525FD" w:rsidRDefault="000525FD">
      <w:pPr>
        <w:tabs>
          <w:tab w:val="left" w:pos="-1800"/>
          <w:tab w:val="left" w:pos="-540"/>
          <w:tab w:val="left" w:pos="360"/>
        </w:tabs>
        <w:rPr>
          <w:rFonts w:ascii="Antique Olive" w:hAnsi="Antique Olive"/>
          <w:sz w:val="20"/>
        </w:rPr>
      </w:pPr>
    </w:p>
    <w:p w14:paraId="5F696818" w14:textId="77777777" w:rsidR="000525FD" w:rsidRDefault="000525FD">
      <w:pPr>
        <w:tabs>
          <w:tab w:val="left" w:pos="-1800"/>
          <w:tab w:val="left" w:pos="-540"/>
          <w:tab w:val="left" w:pos="360"/>
        </w:tabs>
        <w:rPr>
          <w:rFonts w:ascii="Antique Olive" w:hAnsi="Antique Olive"/>
          <w:sz w:val="20"/>
        </w:rPr>
      </w:pPr>
    </w:p>
    <w:p w14:paraId="351C4B6A" w14:textId="25511B8F" w:rsidR="000525FD" w:rsidRDefault="000525FD">
      <w:pPr>
        <w:tabs>
          <w:tab w:val="left" w:pos="-1800"/>
          <w:tab w:val="left" w:pos="-540"/>
          <w:tab w:val="left" w:pos="360"/>
        </w:tabs>
        <w:rPr>
          <w:rFonts w:ascii="Antique Olive" w:hAnsi="Antique Olive"/>
          <w:sz w:val="20"/>
        </w:rPr>
      </w:pPr>
    </w:p>
    <w:sectPr w:rsidR="000525FD">
      <w:footerReference w:type="default" r:id="rId11"/>
      <w:pgSz w:w="12240" w:h="15840"/>
      <w:pgMar w:top="1008" w:right="1152" w:bottom="864" w:left="1152"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Heidi Thompson" w:date="2024-01-30T10:58:00Z" w:initials="HT">
    <w:p w14:paraId="776C24B4" w14:textId="77777777" w:rsidR="00D47833" w:rsidRDefault="00D47833" w:rsidP="00D47833">
      <w:pPr>
        <w:pStyle w:val="CommentText"/>
      </w:pPr>
      <w:r>
        <w:rPr>
          <w:rStyle w:val="CommentReference"/>
        </w:rPr>
        <w:annotationRef/>
      </w:r>
      <w:r>
        <w:t>What about other members of the Board on the Nominating Committee?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76C24B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0DD7793" w16cex:dateUtc="2024-01-30T17: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76C24B4" w16cid:durableId="20DD77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CD6063" w14:textId="77777777" w:rsidR="00697723" w:rsidRDefault="00697723">
      <w:r>
        <w:separator/>
      </w:r>
    </w:p>
  </w:endnote>
  <w:endnote w:type="continuationSeparator" w:id="0">
    <w:p w14:paraId="30FE105E" w14:textId="77777777" w:rsidR="00697723" w:rsidRDefault="00697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ntique Olive">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AB1D6B" w14:textId="77777777" w:rsidR="000525FD" w:rsidRDefault="000525FD">
    <w:pPr>
      <w:pStyle w:val="Footer"/>
      <w:rPr>
        <w:rFonts w:ascii="Antique Olive" w:hAnsi="Antique Olive"/>
        <w:sz w:val="18"/>
      </w:rPr>
    </w:pPr>
    <w:r>
      <w:rPr>
        <w:rFonts w:ascii="Antique Olive" w:hAnsi="Antique Olive"/>
        <w:sz w:val="18"/>
      </w:rPr>
      <w:t xml:space="preserve">The </w:t>
    </w:r>
    <w:smartTag w:uri="urn:schemas-microsoft-com:office:smarttags" w:element="place">
      <w:smartTag w:uri="urn:schemas-microsoft-com:office:smarttags" w:element="State">
        <w:r>
          <w:rPr>
            <w:rFonts w:ascii="Antique Olive" w:hAnsi="Antique Olive"/>
            <w:sz w:val="18"/>
          </w:rPr>
          <w:t>Idaho</w:t>
        </w:r>
      </w:smartTag>
    </w:smartTag>
    <w:r>
      <w:rPr>
        <w:rFonts w:ascii="Antique Olive" w:hAnsi="Antique Olive"/>
        <w:sz w:val="18"/>
      </w:rPr>
      <w:t xml:space="preserve"> Association of Medical Staff Services Bylaws – Page </w:t>
    </w:r>
    <w:r>
      <w:rPr>
        <w:rStyle w:val="PageNumber"/>
        <w:rFonts w:ascii="Antique Olive" w:hAnsi="Antique Olive"/>
        <w:sz w:val="18"/>
      </w:rPr>
      <w:fldChar w:fldCharType="begin"/>
    </w:r>
    <w:r>
      <w:rPr>
        <w:rStyle w:val="PageNumber"/>
        <w:rFonts w:ascii="Antique Olive" w:hAnsi="Antique Olive"/>
        <w:sz w:val="18"/>
      </w:rPr>
      <w:instrText xml:space="preserve"> PAGE </w:instrText>
    </w:r>
    <w:r>
      <w:rPr>
        <w:rStyle w:val="PageNumber"/>
        <w:rFonts w:ascii="Antique Olive" w:hAnsi="Antique Olive"/>
        <w:sz w:val="18"/>
      </w:rPr>
      <w:fldChar w:fldCharType="separate"/>
    </w:r>
    <w:r w:rsidR="00CB0CF3">
      <w:rPr>
        <w:rStyle w:val="PageNumber"/>
        <w:rFonts w:ascii="Antique Olive" w:hAnsi="Antique Olive"/>
        <w:noProof/>
        <w:sz w:val="18"/>
      </w:rPr>
      <w:t>1</w:t>
    </w:r>
    <w:r>
      <w:rPr>
        <w:rStyle w:val="PageNumber"/>
        <w:rFonts w:ascii="Antique Olive" w:hAnsi="Antique Olive"/>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FDBAFE" w14:textId="77777777" w:rsidR="00697723" w:rsidRDefault="00697723">
      <w:r>
        <w:separator/>
      </w:r>
    </w:p>
  </w:footnote>
  <w:footnote w:type="continuationSeparator" w:id="0">
    <w:p w14:paraId="3EBB2BDD" w14:textId="77777777" w:rsidR="00697723" w:rsidRDefault="006977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BD75A7"/>
    <w:multiLevelType w:val="hybridMultilevel"/>
    <w:tmpl w:val="B7E414F4"/>
    <w:lvl w:ilvl="0" w:tplc="04090015">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7EB3978"/>
    <w:multiLevelType w:val="hybridMultilevel"/>
    <w:tmpl w:val="B86808EC"/>
    <w:lvl w:ilvl="0" w:tplc="2F1008E6">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BA20F9E"/>
    <w:multiLevelType w:val="hybridMultilevel"/>
    <w:tmpl w:val="ABAA3572"/>
    <w:lvl w:ilvl="0" w:tplc="2A707DBA">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67C17D7"/>
    <w:multiLevelType w:val="hybridMultilevel"/>
    <w:tmpl w:val="64C0B70E"/>
    <w:lvl w:ilvl="0" w:tplc="98684938">
      <w:start w:val="1"/>
      <w:numFmt w:val="upperLetter"/>
      <w:lvlText w:val="%1."/>
      <w:lvlJc w:val="left"/>
      <w:pPr>
        <w:tabs>
          <w:tab w:val="num" w:pos="1440"/>
        </w:tabs>
        <w:ind w:left="1440" w:hanging="10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68990099">
    <w:abstractNumId w:val="2"/>
  </w:num>
  <w:num w:numId="2" w16cid:durableId="524096728">
    <w:abstractNumId w:val="3"/>
  </w:num>
  <w:num w:numId="3" w16cid:durableId="1717583080">
    <w:abstractNumId w:val="0"/>
  </w:num>
  <w:num w:numId="4" w16cid:durableId="159516630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Heidi Thompson">
    <w15:presenceInfo w15:providerId="Windows Live" w15:userId="e4502ab0098bb06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B97"/>
    <w:rsid w:val="0003637A"/>
    <w:rsid w:val="000525FD"/>
    <w:rsid w:val="00061276"/>
    <w:rsid w:val="000722E4"/>
    <w:rsid w:val="000977F2"/>
    <w:rsid w:val="000C1A71"/>
    <w:rsid w:val="00163B76"/>
    <w:rsid w:val="001709FA"/>
    <w:rsid w:val="00172709"/>
    <w:rsid w:val="001A5735"/>
    <w:rsid w:val="001E1FD4"/>
    <w:rsid w:val="001E48C0"/>
    <w:rsid w:val="002215BA"/>
    <w:rsid w:val="002265EA"/>
    <w:rsid w:val="00233117"/>
    <w:rsid w:val="00252134"/>
    <w:rsid w:val="002B2D72"/>
    <w:rsid w:val="003159F5"/>
    <w:rsid w:val="003271C5"/>
    <w:rsid w:val="00330E4B"/>
    <w:rsid w:val="003365DF"/>
    <w:rsid w:val="00374256"/>
    <w:rsid w:val="003760A5"/>
    <w:rsid w:val="003959D9"/>
    <w:rsid w:val="003B0DF2"/>
    <w:rsid w:val="0040315F"/>
    <w:rsid w:val="00446FE5"/>
    <w:rsid w:val="0049205E"/>
    <w:rsid w:val="004A31DA"/>
    <w:rsid w:val="004C0DB7"/>
    <w:rsid w:val="004E4256"/>
    <w:rsid w:val="004F3139"/>
    <w:rsid w:val="00517FE9"/>
    <w:rsid w:val="00591B52"/>
    <w:rsid w:val="005C67A6"/>
    <w:rsid w:val="006251A5"/>
    <w:rsid w:val="006651D8"/>
    <w:rsid w:val="00697723"/>
    <w:rsid w:val="006979E7"/>
    <w:rsid w:val="006C60D8"/>
    <w:rsid w:val="00707652"/>
    <w:rsid w:val="007727AB"/>
    <w:rsid w:val="00777348"/>
    <w:rsid w:val="007903DA"/>
    <w:rsid w:val="007C2F08"/>
    <w:rsid w:val="007D53FF"/>
    <w:rsid w:val="007D7207"/>
    <w:rsid w:val="007E3BD2"/>
    <w:rsid w:val="00850C7A"/>
    <w:rsid w:val="00881D0C"/>
    <w:rsid w:val="00884AFF"/>
    <w:rsid w:val="009213B3"/>
    <w:rsid w:val="00953B67"/>
    <w:rsid w:val="009965A3"/>
    <w:rsid w:val="009A5E69"/>
    <w:rsid w:val="009C68D9"/>
    <w:rsid w:val="00A46347"/>
    <w:rsid w:val="00A60CD6"/>
    <w:rsid w:val="00A667ED"/>
    <w:rsid w:val="00A853C3"/>
    <w:rsid w:val="00AA01DC"/>
    <w:rsid w:val="00AB7D14"/>
    <w:rsid w:val="00AE31A0"/>
    <w:rsid w:val="00B31858"/>
    <w:rsid w:val="00B453BA"/>
    <w:rsid w:val="00B7247C"/>
    <w:rsid w:val="00B727FC"/>
    <w:rsid w:val="00B90B97"/>
    <w:rsid w:val="00BA0D1F"/>
    <w:rsid w:val="00BD4810"/>
    <w:rsid w:val="00BF5013"/>
    <w:rsid w:val="00C10AD1"/>
    <w:rsid w:val="00C33593"/>
    <w:rsid w:val="00C57764"/>
    <w:rsid w:val="00C751E5"/>
    <w:rsid w:val="00CB0CF3"/>
    <w:rsid w:val="00D02125"/>
    <w:rsid w:val="00D14A37"/>
    <w:rsid w:val="00D20127"/>
    <w:rsid w:val="00D20EA1"/>
    <w:rsid w:val="00D44180"/>
    <w:rsid w:val="00D47833"/>
    <w:rsid w:val="00D85BA5"/>
    <w:rsid w:val="00DC4899"/>
    <w:rsid w:val="00DE797D"/>
    <w:rsid w:val="00DF1DD6"/>
    <w:rsid w:val="00E10EEA"/>
    <w:rsid w:val="00E37DEA"/>
    <w:rsid w:val="00E507AB"/>
    <w:rsid w:val="00E53129"/>
    <w:rsid w:val="00F00E34"/>
    <w:rsid w:val="00F13716"/>
    <w:rsid w:val="00F213B0"/>
    <w:rsid w:val="00F269FE"/>
    <w:rsid w:val="00F35914"/>
    <w:rsid w:val="00F81B54"/>
    <w:rsid w:val="00F909A6"/>
    <w:rsid w:val="00FC3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1ED67B07"/>
  <w15:chartTrackingRefBased/>
  <w15:docId w15:val="{A794E047-4667-421E-ABE1-0F0FB14A5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tabs>
        <w:tab w:val="left" w:pos="-1800"/>
        <w:tab w:val="left" w:pos="-540"/>
        <w:tab w:val="left" w:pos="360"/>
      </w:tabs>
      <w:outlineLvl w:val="1"/>
    </w:pPr>
    <w:rPr>
      <w:b/>
      <w:bCs/>
    </w:rPr>
  </w:style>
  <w:style w:type="paragraph" w:styleId="Heading3">
    <w:name w:val="heading 3"/>
    <w:basedOn w:val="Normal"/>
    <w:next w:val="Normal"/>
    <w:qFormat/>
    <w:pPr>
      <w:keepNext/>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left" w:pos="1080"/>
      </w:tabs>
      <w:ind w:left="108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tabs>
        <w:tab w:val="left" w:pos="-540"/>
        <w:tab w:val="left" w:pos="1080"/>
      </w:tabs>
      <w:ind w:left="1080"/>
    </w:pPr>
    <w:rPr>
      <w:rFonts w:ascii="Antique Olive" w:hAnsi="Antique Olive"/>
      <w:strike/>
      <w:sz w:val="20"/>
    </w:rPr>
  </w:style>
  <w:style w:type="paragraph" w:styleId="BodyText">
    <w:name w:val="Body Text"/>
    <w:basedOn w:val="Normal"/>
    <w:rPr>
      <w:rFonts w:ascii="Antique Olive" w:hAnsi="Antique Olive"/>
      <w:sz w:val="20"/>
    </w:rPr>
  </w:style>
  <w:style w:type="paragraph" w:styleId="BodyTextIndent3">
    <w:name w:val="Body Text Indent 3"/>
    <w:basedOn w:val="Normal"/>
    <w:pPr>
      <w:ind w:left="720"/>
    </w:pPr>
    <w:rPr>
      <w:rFonts w:ascii="Antique Olive" w:hAnsi="Antique Olive"/>
      <w:sz w:val="20"/>
    </w:rPr>
  </w:style>
  <w:style w:type="paragraph" w:styleId="BalloonText">
    <w:name w:val="Balloon Text"/>
    <w:basedOn w:val="Normal"/>
    <w:semiHidden/>
    <w:rPr>
      <w:rFonts w:ascii="Tahoma" w:hAnsi="Tahoma" w:cs="Tahoma"/>
      <w:sz w:val="16"/>
      <w:szCs w:val="16"/>
    </w:r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Revision">
    <w:name w:val="Revision"/>
    <w:hidden/>
    <w:uiPriority w:val="99"/>
    <w:semiHidden/>
    <w:rsid w:val="00D14A3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1842</Words>
  <Characters>10501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THE IDAHO ASSOCIATION OF MEDICAL STAFF SERVICES</vt:lpstr>
    </vt:vector>
  </TitlesOfParts>
  <Company>SLRMC 2k STD</Company>
  <LinksUpToDate>false</LinksUpToDate>
  <CharactersWithSpaces>12319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IDAHO ASSOCIATION OF MEDICAL STAFF SERVICES</dc:title>
  <dc:subject/>
  <dc:creator>Tawna Montes</dc:creator>
  <cp:keywords/>
  <dc:description/>
  <cp:lastModifiedBy>Heidi Thompson</cp:lastModifiedBy>
  <cp:revision>4</cp:revision>
  <dcterms:created xsi:type="dcterms:W3CDTF">2024-06-20T19:29:00Z</dcterms:created>
  <dcterms:modified xsi:type="dcterms:W3CDTF">2024-06-20T19:30:00Z</dcterms:modified>
</cp:coreProperties>
</file>